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36" w:rsidRPr="0038266E" w:rsidRDefault="00A43736" w:rsidP="00A43736">
      <w:pPr>
        <w:pStyle w:val="1"/>
        <w:spacing w:before="0" w:after="0" w:afterAutospacing="0"/>
        <w:jc w:val="left"/>
        <w:rPr>
          <w:rFonts w:ascii="Times New Roman" w:hAnsi="Times New Roman" w:cs="Times New Roman"/>
          <w:color w:val="auto"/>
        </w:rPr>
      </w:pPr>
    </w:p>
    <w:p w:rsidR="00A43736" w:rsidRPr="0038266E" w:rsidRDefault="00A43736" w:rsidP="00A43736">
      <w:pPr>
        <w:jc w:val="center"/>
        <w:rPr>
          <w:b/>
          <w:sz w:val="24"/>
          <w:szCs w:val="24"/>
        </w:rPr>
      </w:pPr>
      <w:r w:rsidRPr="0038266E">
        <w:rPr>
          <w:b/>
          <w:sz w:val="24"/>
          <w:szCs w:val="24"/>
        </w:rPr>
        <w:t>Администрация Илья-Высоковского сельского поселения</w:t>
      </w:r>
    </w:p>
    <w:p w:rsidR="00A43736" w:rsidRPr="0038266E" w:rsidRDefault="00A43736" w:rsidP="00A43736">
      <w:pPr>
        <w:jc w:val="center"/>
        <w:rPr>
          <w:b/>
          <w:sz w:val="24"/>
          <w:szCs w:val="24"/>
        </w:rPr>
      </w:pPr>
      <w:r w:rsidRPr="0038266E">
        <w:rPr>
          <w:b/>
          <w:sz w:val="24"/>
          <w:szCs w:val="24"/>
        </w:rPr>
        <w:t>Пучежского муниципального района Ивановской области</w:t>
      </w:r>
    </w:p>
    <w:p w:rsidR="00A43736" w:rsidRPr="0038266E" w:rsidRDefault="00A43736" w:rsidP="00A43736">
      <w:pPr>
        <w:jc w:val="center"/>
        <w:rPr>
          <w:b/>
          <w:sz w:val="24"/>
          <w:szCs w:val="24"/>
        </w:rPr>
      </w:pPr>
    </w:p>
    <w:p w:rsidR="00A43736" w:rsidRPr="0038266E" w:rsidRDefault="00A43736" w:rsidP="00A43736">
      <w:pPr>
        <w:jc w:val="center"/>
        <w:rPr>
          <w:b/>
          <w:sz w:val="24"/>
          <w:szCs w:val="24"/>
        </w:rPr>
      </w:pPr>
      <w:r w:rsidRPr="0038266E">
        <w:rPr>
          <w:b/>
          <w:sz w:val="24"/>
          <w:szCs w:val="24"/>
        </w:rPr>
        <w:t>ПОСТАНОВЛЕНИЕ</w:t>
      </w:r>
    </w:p>
    <w:p w:rsidR="00A43736" w:rsidRPr="0038266E" w:rsidRDefault="00A43736" w:rsidP="00A43736">
      <w:pPr>
        <w:jc w:val="center"/>
        <w:rPr>
          <w:sz w:val="24"/>
          <w:szCs w:val="24"/>
        </w:rPr>
      </w:pPr>
    </w:p>
    <w:p w:rsidR="00A43736" w:rsidRPr="0038266E" w:rsidRDefault="00A43736" w:rsidP="00A43736">
      <w:pPr>
        <w:jc w:val="center"/>
        <w:rPr>
          <w:b/>
          <w:sz w:val="24"/>
          <w:szCs w:val="24"/>
        </w:rPr>
      </w:pPr>
      <w:r w:rsidRPr="0038266E">
        <w:rPr>
          <w:b/>
          <w:sz w:val="24"/>
          <w:szCs w:val="24"/>
        </w:rPr>
        <w:t>26.04.2016 г.                                                                              № 73-п</w:t>
      </w:r>
    </w:p>
    <w:p w:rsidR="00A43736" w:rsidRPr="0038266E" w:rsidRDefault="00A43736" w:rsidP="00A43736">
      <w:pPr>
        <w:jc w:val="center"/>
        <w:rPr>
          <w:b/>
          <w:sz w:val="24"/>
          <w:szCs w:val="24"/>
        </w:rPr>
      </w:pPr>
      <w:proofErr w:type="gramStart"/>
      <w:r w:rsidRPr="0038266E">
        <w:rPr>
          <w:b/>
          <w:sz w:val="24"/>
          <w:szCs w:val="24"/>
        </w:rPr>
        <w:t>с</w:t>
      </w:r>
      <w:proofErr w:type="gramEnd"/>
      <w:r w:rsidRPr="0038266E">
        <w:rPr>
          <w:b/>
          <w:sz w:val="24"/>
          <w:szCs w:val="24"/>
        </w:rPr>
        <w:t>. Илья-Высоково</w:t>
      </w:r>
    </w:p>
    <w:p w:rsidR="00A43736" w:rsidRPr="0038266E" w:rsidRDefault="00A43736" w:rsidP="00A43736">
      <w:pPr>
        <w:jc w:val="both"/>
        <w:rPr>
          <w:sz w:val="24"/>
          <w:szCs w:val="24"/>
        </w:rPr>
      </w:pPr>
    </w:p>
    <w:p w:rsidR="00A43736" w:rsidRPr="0038266E" w:rsidRDefault="00A43736" w:rsidP="00A43736">
      <w:pPr>
        <w:jc w:val="both"/>
        <w:rPr>
          <w:sz w:val="24"/>
          <w:szCs w:val="24"/>
        </w:rPr>
      </w:pPr>
    </w:p>
    <w:p w:rsidR="00A43736" w:rsidRPr="0038266E" w:rsidRDefault="00A43736" w:rsidP="00A43736">
      <w:pPr>
        <w:pStyle w:val="1"/>
        <w:spacing w:before="0" w:after="0" w:afterAutospacing="0"/>
        <w:rPr>
          <w:rFonts w:ascii="Times New Roman" w:hAnsi="Times New Roman" w:cs="Times New Roman"/>
          <w:color w:val="auto"/>
        </w:rPr>
      </w:pPr>
      <w:r w:rsidRPr="0038266E">
        <w:rPr>
          <w:rFonts w:ascii="Times New Roman" w:hAnsi="Times New Roman" w:cs="Times New Roman"/>
          <w:color w:val="auto"/>
        </w:rPr>
        <w:t>О внесении изменений и дополнений в постановление администрации Илья-Высоковского сельского поселения от 06.10.2015 № 172-п «Об утверждении административного регламента предоставления муниципальной услуги</w:t>
      </w:r>
      <w:r w:rsidRPr="0038266E">
        <w:rPr>
          <w:rFonts w:ascii="Times New Roman" w:hAnsi="Times New Roman" w:cs="Times New Roman"/>
        </w:rPr>
        <w:t xml:space="preserve"> </w:t>
      </w:r>
      <w:r w:rsidRPr="0038266E">
        <w:rPr>
          <w:rFonts w:ascii="Times New Roman" w:hAnsi="Times New Roman" w:cs="Times New Roman"/>
          <w:color w:val="auto"/>
        </w:rPr>
        <w:t>«Утверждение схемы расположения земельного участка на кадастровом плане территории»</w:t>
      </w:r>
    </w:p>
    <w:p w:rsidR="00A43736" w:rsidRPr="0038266E" w:rsidRDefault="00A43736" w:rsidP="00A43736">
      <w:pPr>
        <w:jc w:val="both"/>
        <w:rPr>
          <w:sz w:val="24"/>
          <w:szCs w:val="24"/>
        </w:rPr>
      </w:pPr>
    </w:p>
    <w:p w:rsidR="00A43736" w:rsidRPr="0038266E" w:rsidRDefault="00A43736" w:rsidP="00A43736">
      <w:pPr>
        <w:jc w:val="both"/>
        <w:rPr>
          <w:sz w:val="24"/>
          <w:szCs w:val="24"/>
        </w:rPr>
      </w:pPr>
      <w:r w:rsidRPr="0038266E">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Илья-Высоковского сельского поселения, экспертным заключением № 103 от 25.01.2016 главного правового управления Правительства Ивановской области,</w:t>
      </w:r>
    </w:p>
    <w:p w:rsidR="00A43736" w:rsidRPr="0038266E" w:rsidRDefault="00A43736" w:rsidP="00A43736">
      <w:pPr>
        <w:jc w:val="both"/>
        <w:rPr>
          <w:sz w:val="24"/>
          <w:szCs w:val="24"/>
        </w:rPr>
      </w:pPr>
    </w:p>
    <w:p w:rsidR="00A43736" w:rsidRPr="0038266E" w:rsidRDefault="00A43736" w:rsidP="00A43736">
      <w:pPr>
        <w:rPr>
          <w:sz w:val="24"/>
          <w:szCs w:val="24"/>
        </w:rPr>
      </w:pPr>
      <w:r w:rsidRPr="0038266E">
        <w:rPr>
          <w:sz w:val="24"/>
          <w:szCs w:val="24"/>
        </w:rPr>
        <w:t>ПОСТАНОВЛЯЮ:</w:t>
      </w:r>
    </w:p>
    <w:p w:rsidR="00A43736" w:rsidRPr="0038266E" w:rsidRDefault="00A43736" w:rsidP="00A43736">
      <w:pPr>
        <w:rPr>
          <w:sz w:val="24"/>
          <w:szCs w:val="24"/>
        </w:rPr>
      </w:pPr>
    </w:p>
    <w:p w:rsidR="0038266E" w:rsidRPr="0038266E" w:rsidRDefault="0038266E" w:rsidP="00A43736">
      <w:pPr>
        <w:rPr>
          <w:sz w:val="24"/>
          <w:szCs w:val="24"/>
        </w:rPr>
      </w:pPr>
      <w:r w:rsidRPr="0038266E">
        <w:rPr>
          <w:sz w:val="24"/>
          <w:szCs w:val="24"/>
        </w:rPr>
        <w:t>1. Исключить из пункта 2.5.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подпункт:</w:t>
      </w:r>
    </w:p>
    <w:p w:rsidR="0038266E" w:rsidRPr="0038266E" w:rsidRDefault="0038266E" w:rsidP="00A43736">
      <w:pPr>
        <w:rPr>
          <w:sz w:val="24"/>
          <w:szCs w:val="24"/>
        </w:rPr>
      </w:pPr>
      <w:r w:rsidRPr="0038266E">
        <w:rPr>
          <w:sz w:val="24"/>
          <w:szCs w:val="24"/>
        </w:rPr>
        <w:t>-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p>
    <w:p w:rsidR="00A43736" w:rsidRPr="0038266E" w:rsidRDefault="0038266E" w:rsidP="00A43736">
      <w:pPr>
        <w:jc w:val="both"/>
        <w:rPr>
          <w:sz w:val="24"/>
          <w:szCs w:val="24"/>
        </w:rPr>
      </w:pPr>
      <w:r w:rsidRPr="0038266E">
        <w:rPr>
          <w:sz w:val="24"/>
          <w:szCs w:val="24"/>
        </w:rPr>
        <w:t>2</w:t>
      </w:r>
      <w:r w:rsidR="00A43736" w:rsidRPr="0038266E">
        <w:rPr>
          <w:sz w:val="24"/>
          <w:szCs w:val="24"/>
        </w:rPr>
        <w:t xml:space="preserve">. </w:t>
      </w:r>
      <w:r w:rsidR="008651E9" w:rsidRPr="0038266E">
        <w:rPr>
          <w:sz w:val="24"/>
          <w:szCs w:val="24"/>
        </w:rPr>
        <w:t xml:space="preserve">Пункт 2.9.2 </w:t>
      </w:r>
      <w:r w:rsidR="00A43736" w:rsidRPr="0038266E">
        <w:rPr>
          <w:sz w:val="24"/>
          <w:szCs w:val="24"/>
        </w:rPr>
        <w:t xml:space="preserve"> административн</w:t>
      </w:r>
      <w:r w:rsidR="008651E9" w:rsidRPr="0038266E">
        <w:rPr>
          <w:sz w:val="24"/>
          <w:szCs w:val="24"/>
        </w:rPr>
        <w:t>ого</w:t>
      </w:r>
      <w:r w:rsidR="00A43736" w:rsidRPr="0038266E">
        <w:rPr>
          <w:sz w:val="24"/>
          <w:szCs w:val="24"/>
        </w:rPr>
        <w:t xml:space="preserve"> регламент</w:t>
      </w:r>
      <w:r w:rsidR="008651E9" w:rsidRPr="0038266E">
        <w:rPr>
          <w:sz w:val="24"/>
          <w:szCs w:val="24"/>
        </w:rPr>
        <w:t>а</w:t>
      </w:r>
      <w:r w:rsidR="00A43736" w:rsidRPr="0038266E">
        <w:rPr>
          <w:sz w:val="24"/>
          <w:szCs w:val="24"/>
        </w:rPr>
        <w:t xml:space="preserve">  предоставления муниципальной услуги «Утверждение схемы расположения земельного  участка на кадастровом плане территории»  </w:t>
      </w:r>
      <w:r w:rsidR="008651E9" w:rsidRPr="0038266E">
        <w:rPr>
          <w:sz w:val="24"/>
          <w:szCs w:val="24"/>
        </w:rPr>
        <w:t>читать в следующей редакции:</w:t>
      </w:r>
    </w:p>
    <w:p w:rsidR="00503776" w:rsidRPr="0038266E" w:rsidRDefault="00503776" w:rsidP="008651E9">
      <w:pPr>
        <w:rPr>
          <w:color w:val="000000"/>
          <w:sz w:val="24"/>
          <w:szCs w:val="24"/>
          <w:shd w:val="clear" w:color="auto" w:fill="FBFCFD"/>
        </w:rPr>
      </w:pPr>
      <w:r w:rsidRPr="0038266E">
        <w:rPr>
          <w:color w:val="000000"/>
          <w:sz w:val="24"/>
          <w:szCs w:val="24"/>
          <w:shd w:val="clear" w:color="auto" w:fill="FBFCFD"/>
        </w:rPr>
        <w:t>«</w:t>
      </w:r>
      <w:r w:rsidR="008651E9" w:rsidRPr="0038266E">
        <w:rPr>
          <w:color w:val="000000"/>
          <w:sz w:val="24"/>
          <w:szCs w:val="24"/>
          <w:shd w:val="clear" w:color="auto" w:fill="FBFCFD"/>
        </w:rPr>
        <w:t>Исчерпывающий перечень оснований для отказа в предоставлении муниципальной услуги</w:t>
      </w:r>
      <w:r w:rsidRPr="0038266E">
        <w:rPr>
          <w:color w:val="000000"/>
          <w:sz w:val="24"/>
          <w:szCs w:val="24"/>
          <w:shd w:val="clear" w:color="auto" w:fill="FBFCFD"/>
        </w:rPr>
        <w:t>:</w:t>
      </w:r>
    </w:p>
    <w:p w:rsidR="008651E9" w:rsidRPr="0038266E" w:rsidRDefault="00503776" w:rsidP="008651E9">
      <w:pPr>
        <w:rPr>
          <w:color w:val="000000"/>
          <w:sz w:val="24"/>
          <w:szCs w:val="24"/>
          <w:shd w:val="clear" w:color="auto" w:fill="FBFCFD"/>
        </w:rPr>
      </w:pPr>
      <w:r w:rsidRPr="0038266E">
        <w:rPr>
          <w:color w:val="000000"/>
          <w:sz w:val="24"/>
          <w:szCs w:val="24"/>
          <w:shd w:val="clear" w:color="auto" w:fill="FBFCFD"/>
        </w:rPr>
        <w:t>-</w:t>
      </w:r>
      <w:r w:rsidR="008651E9" w:rsidRPr="0038266E">
        <w:rPr>
          <w:color w:val="000000"/>
          <w:sz w:val="24"/>
          <w:szCs w:val="24"/>
          <w:shd w:val="clear" w:color="auto" w:fill="FBFCFD"/>
        </w:rPr>
        <w:t xml:space="preserve"> Несоответствие схемы расположения земельного участка ее форме, формату или требованиям к ее подготовке, уполномоченным Правительством Российской Федерации федеральным органом исполнительной власти.</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651E9" w:rsidRPr="0038266E">
        <w:rPr>
          <w:color w:val="000000"/>
          <w:sz w:val="24"/>
          <w:szCs w:val="24"/>
        </w:rPr>
        <w:br/>
      </w:r>
      <w:r w:rsidRPr="0038266E">
        <w:rPr>
          <w:color w:val="000000"/>
          <w:sz w:val="24"/>
          <w:szCs w:val="24"/>
          <w:shd w:val="clear" w:color="auto" w:fill="FBFCFD"/>
        </w:rPr>
        <w:lastRenderedPageBreak/>
        <w:t>-</w:t>
      </w:r>
      <w:r w:rsidR="008651E9" w:rsidRPr="0038266E">
        <w:rPr>
          <w:color w:val="000000"/>
          <w:sz w:val="24"/>
          <w:szCs w:val="24"/>
          <w:shd w:val="clear" w:color="auto" w:fill="FBFCFD"/>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8651E9" w:rsidRPr="0038266E">
        <w:rPr>
          <w:color w:val="000000"/>
          <w:sz w:val="24"/>
          <w:szCs w:val="24"/>
          <w:shd w:val="clear" w:color="auto" w:fill="FBFCFD"/>
        </w:rPr>
        <w:t>ии ау</w:t>
      </w:r>
      <w:proofErr w:type="gramEnd"/>
      <w:r w:rsidR="008651E9" w:rsidRPr="0038266E">
        <w:rPr>
          <w:color w:val="000000"/>
          <w:sz w:val="24"/>
          <w:szCs w:val="24"/>
          <w:shd w:val="clear" w:color="auto" w:fill="FBFCFD"/>
        </w:rPr>
        <w:t>кциона.</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Земельный участок не отнесен к определенной категории земель.</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w:t>
      </w:r>
      <w:proofErr w:type="gramStart"/>
      <w:r w:rsidR="008651E9" w:rsidRPr="0038266E">
        <w:rPr>
          <w:color w:val="000000"/>
          <w:sz w:val="24"/>
          <w:szCs w:val="24"/>
          <w:shd w:val="clear" w:color="auto" w:fill="FBFCFD"/>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r w:rsidR="008651E9" w:rsidRPr="0038266E">
        <w:rPr>
          <w:color w:val="000000"/>
          <w:sz w:val="24"/>
          <w:szCs w:val="24"/>
          <w:shd w:val="clear" w:color="auto" w:fill="FBFCFD"/>
        </w:rPr>
        <w:t>.</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w:t>
      </w:r>
      <w:proofErr w:type="gramStart"/>
      <w:r w:rsidR="008651E9" w:rsidRPr="0038266E">
        <w:rPr>
          <w:color w:val="000000"/>
          <w:sz w:val="24"/>
          <w:szCs w:val="24"/>
          <w:shd w:val="clear" w:color="auto" w:fill="FBFCFD"/>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В отношении земельного участка принято решение о предварительном согласовании его предоставления.</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8651E9" w:rsidRPr="0038266E">
        <w:rPr>
          <w:color w:val="000000"/>
          <w:sz w:val="24"/>
          <w:szCs w:val="24"/>
        </w:rPr>
        <w:br/>
      </w:r>
      <w:r w:rsidRPr="0038266E">
        <w:rPr>
          <w:color w:val="000000"/>
          <w:sz w:val="24"/>
          <w:szCs w:val="24"/>
          <w:shd w:val="clear" w:color="auto" w:fill="FBFCFD"/>
        </w:rPr>
        <w:t>-</w:t>
      </w:r>
      <w:r w:rsidR="008651E9" w:rsidRPr="0038266E">
        <w:rPr>
          <w:color w:val="000000"/>
          <w:sz w:val="24"/>
          <w:szCs w:val="24"/>
          <w:shd w:val="clear" w:color="auto" w:fill="FBFCFD"/>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8651E9" w:rsidRPr="0038266E">
        <w:rPr>
          <w:color w:val="000000"/>
          <w:sz w:val="24"/>
          <w:szCs w:val="24"/>
          <w:shd w:val="clear" w:color="auto" w:fill="FBFCFD"/>
        </w:rPr>
        <w:t>жд в св</w:t>
      </w:r>
      <w:proofErr w:type="gramEnd"/>
      <w:r w:rsidR="008651E9" w:rsidRPr="0038266E">
        <w:rPr>
          <w:color w:val="000000"/>
          <w:sz w:val="24"/>
          <w:szCs w:val="24"/>
          <w:shd w:val="clear" w:color="auto" w:fill="FBFCFD"/>
        </w:rPr>
        <w:t>язи с признанием многоквартирного дома, который расположен на таком земельном участке, аварийным и подлежащим сносу или реконструкции</w:t>
      </w:r>
      <w:r w:rsidRPr="0038266E">
        <w:rPr>
          <w:color w:val="000000"/>
          <w:sz w:val="24"/>
          <w:szCs w:val="24"/>
          <w:shd w:val="clear" w:color="auto" w:fill="FBFCFD"/>
        </w:rPr>
        <w:t>»</w:t>
      </w:r>
      <w:r w:rsidR="008651E9" w:rsidRPr="0038266E">
        <w:rPr>
          <w:color w:val="000000"/>
          <w:sz w:val="24"/>
          <w:szCs w:val="24"/>
          <w:shd w:val="clear" w:color="auto" w:fill="FBFCFD"/>
        </w:rPr>
        <w:t>.</w:t>
      </w:r>
    </w:p>
    <w:p w:rsidR="00503776" w:rsidRPr="0038266E" w:rsidRDefault="0038266E" w:rsidP="008651E9">
      <w:pPr>
        <w:rPr>
          <w:color w:val="000000"/>
          <w:sz w:val="24"/>
          <w:szCs w:val="24"/>
          <w:shd w:val="clear" w:color="auto" w:fill="FBFCFD"/>
        </w:rPr>
      </w:pPr>
      <w:r w:rsidRPr="0038266E">
        <w:rPr>
          <w:color w:val="000000"/>
          <w:sz w:val="24"/>
          <w:szCs w:val="24"/>
          <w:shd w:val="clear" w:color="auto" w:fill="FBFCFD"/>
        </w:rPr>
        <w:t>3</w:t>
      </w:r>
      <w:r w:rsidR="00503776" w:rsidRPr="0038266E">
        <w:rPr>
          <w:color w:val="000000"/>
          <w:sz w:val="24"/>
          <w:szCs w:val="24"/>
          <w:shd w:val="clear" w:color="auto" w:fill="FBFCFD"/>
        </w:rPr>
        <w:t>. Пункт 2.9.3  исключить.</w:t>
      </w:r>
    </w:p>
    <w:p w:rsidR="00503776" w:rsidRPr="0038266E" w:rsidRDefault="0038266E" w:rsidP="008651E9">
      <w:pPr>
        <w:rPr>
          <w:color w:val="000000"/>
          <w:sz w:val="24"/>
          <w:szCs w:val="24"/>
          <w:shd w:val="clear" w:color="auto" w:fill="FBFCFD"/>
        </w:rPr>
      </w:pPr>
      <w:r w:rsidRPr="0038266E">
        <w:rPr>
          <w:color w:val="000000"/>
          <w:sz w:val="24"/>
          <w:szCs w:val="24"/>
          <w:shd w:val="clear" w:color="auto" w:fill="FBFCFD"/>
        </w:rPr>
        <w:t>4</w:t>
      </w:r>
      <w:r w:rsidR="00503776" w:rsidRPr="0038266E">
        <w:rPr>
          <w:color w:val="000000"/>
          <w:sz w:val="24"/>
          <w:szCs w:val="24"/>
          <w:shd w:val="clear" w:color="auto" w:fill="FBFCFD"/>
        </w:rPr>
        <w:t xml:space="preserve">. </w:t>
      </w:r>
      <w:r w:rsidR="00823E2F" w:rsidRPr="0038266E">
        <w:rPr>
          <w:color w:val="000000"/>
          <w:sz w:val="24"/>
          <w:szCs w:val="24"/>
          <w:shd w:val="clear" w:color="auto" w:fill="FBFCFD"/>
        </w:rPr>
        <w:t>Пункт 2.11 читать в следующей редакции:</w:t>
      </w:r>
    </w:p>
    <w:p w:rsidR="00823E2F" w:rsidRPr="0038266E" w:rsidRDefault="00823E2F" w:rsidP="00823E2F">
      <w:pPr>
        <w:pStyle w:val="wikip"/>
        <w:spacing w:before="0" w:beforeAutospacing="0" w:after="0" w:afterAutospacing="0"/>
        <w:ind w:firstLine="142"/>
      </w:pPr>
      <w:proofErr w:type="gramStart"/>
      <w:r w:rsidRPr="0038266E">
        <w:rPr>
          <w:color w:val="000000"/>
          <w:shd w:val="clear" w:color="auto" w:fill="FBFCFD"/>
        </w:rPr>
        <w:t>«</w:t>
      </w:r>
      <w:r w:rsidRPr="0038266E">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E57654" w:rsidRPr="0038266E">
        <w:t>и о социальной защите инвалидов.</w:t>
      </w:r>
      <w:proofErr w:type="gramEnd"/>
    </w:p>
    <w:p w:rsidR="00E57654" w:rsidRPr="0038266E" w:rsidRDefault="00E57654" w:rsidP="00823E2F">
      <w:pPr>
        <w:pStyle w:val="wikip"/>
        <w:spacing w:before="0" w:beforeAutospacing="0" w:after="0" w:afterAutospacing="0"/>
        <w:ind w:firstLine="142"/>
        <w:rPr>
          <w:color w:val="000000"/>
          <w:shd w:val="clear" w:color="auto" w:fill="FBFCFD"/>
        </w:rPr>
      </w:pPr>
      <w:r w:rsidRPr="0038266E">
        <w:t xml:space="preserve">Здание, в котором предоставляется муниципальная услуга, оборудуется входом для свободного доступа заявителей в помещение. Вход в здание оборудуется информационной табличкой (вывеской), содержащей информацию об Администрации, а </w:t>
      </w:r>
      <w:r w:rsidRPr="0038266E">
        <w:lastRenderedPageBreak/>
        <w:t>также оборудуется удобной лестницей с поручнями, пандусами для</w:t>
      </w:r>
      <w:r w:rsidR="00C11611" w:rsidRPr="0038266E">
        <w:t xml:space="preserve"> беспрепятственного передвижения граждан, в том числе для инвалидов.</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Прием Заявителей для предоставления муниципальной услуги осуществляется специалистами Администрации либо специалистами многофункционального центра согласно графику приема граждан, указанному в пункте 2.2 настоящего Регламента.</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Рабочее место специалиста Администрации  оборудуется необходимой функциональной мебелью, оргтехникой и телефонной связью.</w:t>
      </w:r>
      <w:r w:rsidR="00214729" w:rsidRPr="0038266E">
        <w:t xml:space="preserve">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xml:space="preserve">На информационном стенде, расположенном рядом </w:t>
      </w:r>
      <w:proofErr w:type="gramStart"/>
      <w:r w:rsidRPr="0038266E">
        <w:rPr>
          <w:color w:val="000000"/>
          <w:shd w:val="clear" w:color="auto" w:fill="FBFCFD"/>
        </w:rPr>
        <w:t>со</w:t>
      </w:r>
      <w:proofErr w:type="gramEnd"/>
      <w:r w:rsidRPr="0038266E">
        <w:rPr>
          <w:color w:val="000000"/>
          <w:shd w:val="clear" w:color="auto" w:fill="FBFCFD"/>
        </w:rPr>
        <w:t xml:space="preserve"> входом, где предоставляется муниципальная услуга, размещается следующая информация:</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полное наименование органа, предоставляющего муниципальную услугу;</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виды предоставляемых муниципальных услуг;</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место и график приема заявлений;</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образцы заявлений;</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основания для отказа в предоставлении муниципальной услуги;</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порядок информирования о ходе предоставления муниципальной услуги;</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порядок получения консультаций;</w:t>
      </w:r>
    </w:p>
    <w:p w:rsidR="00823E2F" w:rsidRPr="0038266E" w:rsidRDefault="00823E2F" w:rsidP="00823E2F">
      <w:pPr>
        <w:pStyle w:val="wikip"/>
        <w:spacing w:before="0" w:beforeAutospacing="0" w:after="0" w:afterAutospacing="0"/>
        <w:ind w:firstLine="142"/>
        <w:rPr>
          <w:color w:val="000000"/>
          <w:shd w:val="clear" w:color="auto" w:fill="FBFCFD"/>
        </w:rPr>
      </w:pPr>
      <w:r w:rsidRPr="0038266E">
        <w:rPr>
          <w:color w:val="000000"/>
          <w:shd w:val="clear" w:color="auto" w:fill="FBFCFD"/>
        </w:rPr>
        <w:t>- порядок обжалования решений, действий или бездействий должностных лиц, предоставляющих муниципальную услугу</w:t>
      </w:r>
      <w:r w:rsidR="00214729" w:rsidRPr="0038266E">
        <w:rPr>
          <w:color w:val="000000"/>
          <w:shd w:val="clear" w:color="auto" w:fill="FBFCFD"/>
        </w:rPr>
        <w:t>»</w:t>
      </w:r>
      <w:r w:rsidRPr="0038266E">
        <w:rPr>
          <w:color w:val="000000"/>
          <w:shd w:val="clear" w:color="auto" w:fill="FBFCFD"/>
        </w:rPr>
        <w:t>.</w:t>
      </w:r>
    </w:p>
    <w:p w:rsidR="00645602" w:rsidRPr="0038266E" w:rsidRDefault="0038266E" w:rsidP="00823E2F">
      <w:pPr>
        <w:pStyle w:val="wikip"/>
        <w:spacing w:before="0" w:beforeAutospacing="0" w:after="0" w:afterAutospacing="0"/>
        <w:ind w:firstLine="142"/>
      </w:pPr>
      <w:r w:rsidRPr="0038266E">
        <w:rPr>
          <w:color w:val="000000"/>
          <w:shd w:val="clear" w:color="auto" w:fill="FBFCFD"/>
        </w:rPr>
        <w:t>5</w:t>
      </w:r>
      <w:r w:rsidR="00645602" w:rsidRPr="0038266E">
        <w:rPr>
          <w:color w:val="000000"/>
          <w:shd w:val="clear" w:color="auto" w:fill="FBFCFD"/>
        </w:rPr>
        <w:t>. А</w:t>
      </w:r>
      <w:r w:rsidR="00645602" w:rsidRPr="0038266E">
        <w:t>дминистративный регламент  предоставления муниципальной услуги «Утверждение схемы расположения земельного  участка на кадастровом плане территории» дополнить пунктом 2.12.3 следующего содержания:</w:t>
      </w:r>
    </w:p>
    <w:p w:rsidR="00645602" w:rsidRPr="0038266E" w:rsidRDefault="00645602" w:rsidP="00823E2F">
      <w:pPr>
        <w:pStyle w:val="wikip"/>
        <w:spacing w:before="0" w:beforeAutospacing="0" w:after="0" w:afterAutospacing="0"/>
        <w:ind w:firstLine="142"/>
      </w:pPr>
      <w:r w:rsidRPr="0038266E">
        <w:t>«Срок регистрации запроса заявителя о предоставлении муниципальной услуги.</w:t>
      </w:r>
    </w:p>
    <w:p w:rsidR="00645602" w:rsidRPr="0038266E" w:rsidRDefault="00645602" w:rsidP="00823E2F">
      <w:pPr>
        <w:pStyle w:val="wikip"/>
        <w:spacing w:before="0" w:beforeAutospacing="0" w:after="0" w:afterAutospacing="0"/>
        <w:ind w:firstLine="142"/>
      </w:pPr>
      <w:r w:rsidRPr="0038266E">
        <w:t xml:space="preserve">Запросы заявителей о предоставлении муниципальной </w:t>
      </w:r>
      <w:proofErr w:type="gramStart"/>
      <w:r w:rsidRPr="0038266E">
        <w:t>услуги, поступившие в Администрацию до 15.00 регистрируются</w:t>
      </w:r>
      <w:proofErr w:type="gramEnd"/>
      <w:r w:rsidRPr="0038266E">
        <w:t xml:space="preserve"> в день их поступления, поступившие после 15.00 – на следующий день».</w:t>
      </w:r>
    </w:p>
    <w:p w:rsidR="004D7F99" w:rsidRPr="0038266E" w:rsidRDefault="0038266E" w:rsidP="00823E2F">
      <w:pPr>
        <w:pStyle w:val="wikip"/>
        <w:spacing w:before="0" w:beforeAutospacing="0" w:after="0" w:afterAutospacing="0"/>
        <w:ind w:firstLine="142"/>
      </w:pPr>
      <w:r w:rsidRPr="0038266E">
        <w:t>6</w:t>
      </w:r>
      <w:r w:rsidR="004D7F99" w:rsidRPr="0038266E">
        <w:t>. Раздел 5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читать в следующей редакции:</w:t>
      </w:r>
    </w:p>
    <w:p w:rsidR="003276FD" w:rsidRPr="0038266E" w:rsidRDefault="004D7F99" w:rsidP="004D7F99">
      <w:pPr>
        <w:rPr>
          <w:color w:val="000000"/>
          <w:sz w:val="24"/>
          <w:szCs w:val="24"/>
          <w:shd w:val="clear" w:color="auto" w:fill="FBFCFD"/>
        </w:rPr>
      </w:pPr>
      <w:r w:rsidRPr="0038266E">
        <w:rPr>
          <w:color w:val="000000"/>
          <w:sz w:val="24"/>
          <w:szCs w:val="24"/>
          <w:shd w:val="clear" w:color="auto" w:fill="FBFCFD"/>
        </w:rPr>
        <w:t xml:space="preserve">5.1. </w:t>
      </w:r>
      <w:proofErr w:type="gramStart"/>
      <w:r w:rsidRPr="0038266E">
        <w:rPr>
          <w:color w:val="000000"/>
          <w:sz w:val="24"/>
          <w:szCs w:val="24"/>
          <w:shd w:val="clear" w:color="auto" w:fill="FBFCFD"/>
        </w:rPr>
        <w:t>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r w:rsidRPr="0038266E">
        <w:rPr>
          <w:color w:val="000000"/>
          <w:sz w:val="24"/>
          <w:szCs w:val="24"/>
        </w:rPr>
        <w:br/>
      </w:r>
      <w:r w:rsidRPr="0038266E">
        <w:rPr>
          <w:color w:val="000000"/>
          <w:sz w:val="24"/>
          <w:szCs w:val="24"/>
          <w:shd w:val="clear" w:color="auto" w:fill="FBFCFD"/>
        </w:rPr>
        <w:t>- нарушение срока регистрации запроса заявителя о предоставлении муниципальной услуги;</w:t>
      </w:r>
      <w:r w:rsidRPr="0038266E">
        <w:rPr>
          <w:color w:val="000000"/>
          <w:sz w:val="24"/>
          <w:szCs w:val="24"/>
        </w:rPr>
        <w:br/>
      </w:r>
      <w:r w:rsidRPr="0038266E">
        <w:rPr>
          <w:color w:val="000000"/>
          <w:sz w:val="24"/>
          <w:szCs w:val="24"/>
          <w:shd w:val="clear" w:color="auto" w:fill="FBFCFD"/>
        </w:rPr>
        <w:t>- нарушение срока предоставления муниципальной услуги;</w:t>
      </w:r>
      <w:r w:rsidRPr="0038266E">
        <w:rPr>
          <w:color w:val="000000"/>
          <w:sz w:val="24"/>
          <w:szCs w:val="24"/>
        </w:rPr>
        <w:br/>
      </w:r>
      <w:r w:rsidRPr="0038266E">
        <w:rPr>
          <w:color w:val="000000"/>
          <w:sz w:val="24"/>
          <w:szCs w:val="24"/>
          <w:shd w:val="clear" w:color="auto" w:fill="FBFCFD"/>
        </w:rPr>
        <w:t>- требование у заявителя документов, не предусмотренных настоящим Регламентом;</w:t>
      </w:r>
      <w:proofErr w:type="gramEnd"/>
      <w:r w:rsidRPr="0038266E">
        <w:rPr>
          <w:color w:val="000000"/>
          <w:sz w:val="24"/>
          <w:szCs w:val="24"/>
        </w:rPr>
        <w:br/>
      </w:r>
      <w:r w:rsidRPr="0038266E">
        <w:rPr>
          <w:color w:val="000000"/>
          <w:sz w:val="24"/>
          <w:szCs w:val="24"/>
          <w:shd w:val="clear" w:color="auto" w:fill="FBFCFD"/>
        </w:rPr>
        <w:t xml:space="preserve">- </w:t>
      </w:r>
      <w:proofErr w:type="gramStart"/>
      <w:r w:rsidRPr="0038266E">
        <w:rPr>
          <w:color w:val="000000"/>
          <w:sz w:val="24"/>
          <w:szCs w:val="24"/>
          <w:shd w:val="clear" w:color="auto" w:fill="FBFCFD"/>
        </w:rPr>
        <w:t>отказ в приеме документов, предоставление которых предусмотрено настоящим Регламентом для предоставления муниципальной услуги, у заявителя;</w:t>
      </w:r>
      <w:r w:rsidRPr="0038266E">
        <w:rPr>
          <w:color w:val="000000"/>
          <w:sz w:val="24"/>
          <w:szCs w:val="24"/>
        </w:rPr>
        <w:br/>
      </w:r>
      <w:r w:rsidRPr="0038266E">
        <w:rPr>
          <w:color w:val="000000"/>
          <w:sz w:val="24"/>
          <w:szCs w:val="24"/>
          <w:shd w:val="clear" w:color="auto" w:fill="FBFCFD"/>
        </w:rPr>
        <w:t>- отказ в предоставлении муниципальной услуги, если основания отказа не предусмотрены настоящим Регламентом;</w:t>
      </w:r>
      <w:r w:rsidRPr="0038266E">
        <w:rPr>
          <w:color w:val="000000"/>
          <w:sz w:val="24"/>
          <w:szCs w:val="24"/>
        </w:rPr>
        <w:br/>
      </w:r>
      <w:r w:rsidRPr="0038266E">
        <w:rPr>
          <w:color w:val="000000"/>
          <w:sz w:val="24"/>
          <w:szCs w:val="24"/>
          <w:shd w:val="clear" w:color="auto" w:fill="FBFCFD"/>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roofErr w:type="gramEnd"/>
      <w:r w:rsidRPr="0038266E">
        <w:rPr>
          <w:color w:val="000000"/>
          <w:sz w:val="24"/>
          <w:szCs w:val="24"/>
        </w:rPr>
        <w:br/>
      </w:r>
      <w:r w:rsidRPr="0038266E">
        <w:rPr>
          <w:color w:val="000000"/>
          <w:sz w:val="24"/>
          <w:szCs w:val="24"/>
          <w:shd w:val="clear" w:color="auto" w:fill="FBFCFD"/>
        </w:rPr>
        <w:t xml:space="preserve">- </w:t>
      </w:r>
      <w:proofErr w:type="gramStart"/>
      <w:r w:rsidRPr="0038266E">
        <w:rPr>
          <w:color w:val="000000"/>
          <w:sz w:val="24"/>
          <w:szCs w:val="24"/>
          <w:shd w:val="clear" w:color="auto" w:fill="FBFCFD"/>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8266E">
        <w:rPr>
          <w:color w:val="000000"/>
          <w:sz w:val="24"/>
          <w:szCs w:val="24"/>
        </w:rPr>
        <w:br/>
      </w:r>
      <w:r w:rsidRPr="0038266E">
        <w:rPr>
          <w:color w:val="000000"/>
          <w:sz w:val="24"/>
          <w:szCs w:val="24"/>
          <w:shd w:val="clear" w:color="auto" w:fill="FBFCFD"/>
        </w:rPr>
        <w:t>5.2.</w:t>
      </w:r>
      <w:proofErr w:type="gramEnd"/>
      <w:r w:rsidRPr="0038266E">
        <w:rPr>
          <w:color w:val="000000"/>
          <w:sz w:val="24"/>
          <w:szCs w:val="24"/>
          <w:shd w:val="clear" w:color="auto" w:fill="FBFCFD"/>
        </w:rPr>
        <w:t xml:space="preserve"> Жалоба подается в письменной форме на бумажном носителе либо в электронной форме.</w:t>
      </w:r>
      <w:r w:rsidRPr="0038266E">
        <w:rPr>
          <w:color w:val="000000"/>
          <w:sz w:val="24"/>
          <w:szCs w:val="24"/>
        </w:rPr>
        <w:br/>
      </w:r>
      <w:r w:rsidRPr="0038266E">
        <w:rPr>
          <w:color w:val="000000"/>
          <w:sz w:val="24"/>
          <w:szCs w:val="24"/>
          <w:shd w:val="clear" w:color="auto" w:fill="FBFCFD"/>
        </w:rPr>
        <w:t>Жалоба может быть направлена по почте, через многофункциональны</w:t>
      </w:r>
      <w:r w:rsidR="00643301" w:rsidRPr="0038266E">
        <w:rPr>
          <w:color w:val="000000"/>
          <w:sz w:val="24"/>
          <w:szCs w:val="24"/>
          <w:shd w:val="clear" w:color="auto" w:fill="FBFCFD"/>
        </w:rPr>
        <w:t>й</w:t>
      </w:r>
      <w:r w:rsidRPr="0038266E">
        <w:rPr>
          <w:color w:val="000000"/>
          <w:sz w:val="24"/>
          <w:szCs w:val="24"/>
          <w:shd w:val="clear" w:color="auto" w:fill="FBFCFD"/>
        </w:rPr>
        <w:t xml:space="preserve"> центр, с использованием информационно-телекоммуникационной сети "Интернет",  официальн</w:t>
      </w:r>
      <w:r w:rsidR="00643301" w:rsidRPr="0038266E">
        <w:rPr>
          <w:color w:val="000000"/>
          <w:sz w:val="24"/>
          <w:szCs w:val="24"/>
          <w:shd w:val="clear" w:color="auto" w:fill="FBFCFD"/>
        </w:rPr>
        <w:t>ого</w:t>
      </w:r>
      <w:r w:rsidRPr="0038266E">
        <w:rPr>
          <w:color w:val="000000"/>
          <w:sz w:val="24"/>
          <w:szCs w:val="24"/>
          <w:shd w:val="clear" w:color="auto" w:fill="FBFCFD"/>
        </w:rPr>
        <w:t xml:space="preserve"> сайт</w:t>
      </w:r>
      <w:r w:rsidR="00643301" w:rsidRPr="0038266E">
        <w:rPr>
          <w:color w:val="000000"/>
          <w:sz w:val="24"/>
          <w:szCs w:val="24"/>
          <w:shd w:val="clear" w:color="auto" w:fill="FBFCFD"/>
        </w:rPr>
        <w:t>а Администрации</w:t>
      </w:r>
      <w:r w:rsidRPr="0038266E">
        <w:rPr>
          <w:color w:val="000000"/>
          <w:sz w:val="24"/>
          <w:szCs w:val="24"/>
          <w:shd w:val="clear" w:color="auto" w:fill="FBFCFD"/>
        </w:rPr>
        <w:t xml:space="preserve">, </w:t>
      </w:r>
      <w:r w:rsidR="00643301" w:rsidRPr="0038266E">
        <w:rPr>
          <w:color w:val="000000"/>
          <w:sz w:val="24"/>
          <w:szCs w:val="24"/>
          <w:shd w:val="clear" w:color="auto" w:fill="FBFCFD"/>
        </w:rPr>
        <w:t>единого</w:t>
      </w:r>
      <w:r w:rsidRPr="0038266E">
        <w:rPr>
          <w:color w:val="000000"/>
          <w:sz w:val="24"/>
          <w:szCs w:val="24"/>
          <w:shd w:val="clear" w:color="auto" w:fill="FBFCFD"/>
        </w:rPr>
        <w:t xml:space="preserve"> </w:t>
      </w:r>
      <w:r w:rsidR="00643301" w:rsidRPr="0038266E">
        <w:rPr>
          <w:color w:val="000000"/>
          <w:sz w:val="24"/>
          <w:szCs w:val="24"/>
          <w:shd w:val="clear" w:color="auto" w:fill="FBFCFD"/>
        </w:rPr>
        <w:t>п</w:t>
      </w:r>
      <w:r w:rsidRPr="0038266E">
        <w:rPr>
          <w:color w:val="000000"/>
          <w:sz w:val="24"/>
          <w:szCs w:val="24"/>
          <w:shd w:val="clear" w:color="auto" w:fill="FBFCFD"/>
        </w:rPr>
        <w:t>ортал</w:t>
      </w:r>
      <w:r w:rsidR="00643301" w:rsidRPr="0038266E">
        <w:rPr>
          <w:color w:val="000000"/>
          <w:sz w:val="24"/>
          <w:szCs w:val="24"/>
          <w:shd w:val="clear" w:color="auto" w:fill="FBFCFD"/>
        </w:rPr>
        <w:t>а государственных и муниципальных услуг либо регионального портала государственных и муниципальных услуг, а также может быть принята</w:t>
      </w:r>
      <w:r w:rsidRPr="0038266E">
        <w:rPr>
          <w:color w:val="000000"/>
          <w:sz w:val="24"/>
          <w:szCs w:val="24"/>
          <w:shd w:val="clear" w:color="auto" w:fill="FBFCFD"/>
        </w:rPr>
        <w:t xml:space="preserve"> при личном приеме заявителя в соответствии с графиком приема.</w:t>
      </w:r>
      <w:r w:rsidRPr="0038266E">
        <w:rPr>
          <w:color w:val="000000"/>
          <w:sz w:val="24"/>
          <w:szCs w:val="24"/>
        </w:rPr>
        <w:br/>
      </w:r>
      <w:r w:rsidRPr="0038266E">
        <w:rPr>
          <w:color w:val="000000"/>
          <w:sz w:val="24"/>
          <w:szCs w:val="24"/>
          <w:shd w:val="clear" w:color="auto" w:fill="FBFCFD"/>
        </w:rPr>
        <w:t xml:space="preserve">В случае обжалования решений, действий (бездействия) должностных лиц и муниципальных служащих </w:t>
      </w:r>
      <w:r w:rsidR="00643301" w:rsidRPr="0038266E">
        <w:rPr>
          <w:color w:val="000000"/>
          <w:sz w:val="24"/>
          <w:szCs w:val="24"/>
          <w:shd w:val="clear" w:color="auto" w:fill="FBFCFD"/>
        </w:rPr>
        <w:t>Администрации</w:t>
      </w:r>
      <w:r w:rsidRPr="0038266E">
        <w:rPr>
          <w:color w:val="000000"/>
          <w:sz w:val="24"/>
          <w:szCs w:val="24"/>
          <w:shd w:val="clear" w:color="auto" w:fill="FBFCFD"/>
        </w:rPr>
        <w:t xml:space="preserve"> жалоба подается на имя </w:t>
      </w:r>
      <w:r w:rsidR="00643301" w:rsidRPr="0038266E">
        <w:rPr>
          <w:color w:val="000000"/>
          <w:sz w:val="24"/>
          <w:szCs w:val="24"/>
          <w:shd w:val="clear" w:color="auto" w:fill="FBFCFD"/>
        </w:rPr>
        <w:t xml:space="preserve">главы Илья-Высоковского сельского поселения </w:t>
      </w:r>
      <w:r w:rsidRPr="0038266E">
        <w:rPr>
          <w:color w:val="000000"/>
          <w:sz w:val="24"/>
          <w:szCs w:val="24"/>
          <w:shd w:val="clear" w:color="auto" w:fill="FBFCFD"/>
        </w:rPr>
        <w:t>и рассматривается им.</w:t>
      </w:r>
    </w:p>
    <w:p w:rsidR="003276FD" w:rsidRPr="0038266E" w:rsidRDefault="003276FD" w:rsidP="003276FD">
      <w:pPr>
        <w:pStyle w:val="wikip"/>
        <w:spacing w:before="0" w:beforeAutospacing="0" w:after="0" w:afterAutospacing="0"/>
      </w:pPr>
      <w:r w:rsidRPr="0038266E">
        <w:t xml:space="preserve">   Обращение к главе Илья-Высоковского сельского поселения может быть осуществлено:    </w:t>
      </w:r>
    </w:p>
    <w:p w:rsidR="003276FD" w:rsidRPr="0038266E" w:rsidRDefault="003276FD" w:rsidP="003276FD">
      <w:pPr>
        <w:pStyle w:val="wikip"/>
        <w:spacing w:before="0" w:beforeAutospacing="0" w:after="0" w:afterAutospacing="0"/>
        <w:ind w:firstLine="708"/>
      </w:pPr>
      <w:r w:rsidRPr="0038266E">
        <w:t xml:space="preserve">- в письменном виде по адресу: </w:t>
      </w:r>
      <w:proofErr w:type="gramStart"/>
      <w:r w:rsidRPr="0038266E">
        <w:t xml:space="preserve">Ивановская область, Пучежский район, с. Илья-Высоково, ул. Школьная, д. 3;    </w:t>
      </w:r>
      <w:proofErr w:type="gramEnd"/>
    </w:p>
    <w:p w:rsidR="003276FD" w:rsidRPr="0038266E" w:rsidRDefault="003276FD" w:rsidP="003276FD">
      <w:pPr>
        <w:pStyle w:val="wikip"/>
        <w:spacing w:before="0" w:beforeAutospacing="0" w:after="0" w:afterAutospacing="0"/>
        <w:ind w:firstLine="708"/>
      </w:pPr>
      <w:r w:rsidRPr="0038266E">
        <w:t xml:space="preserve">- электронной почтой: </w:t>
      </w:r>
      <w:r w:rsidRPr="0038266E">
        <w:rPr>
          <w:lang w:val="en-US"/>
        </w:rPr>
        <w:t>ivysokovo</w:t>
      </w:r>
      <w:r w:rsidRPr="0038266E">
        <w:t>@</w:t>
      </w:r>
      <w:r w:rsidRPr="0038266E">
        <w:rPr>
          <w:lang w:val="en-US"/>
        </w:rPr>
        <w:t>yandex</w:t>
      </w:r>
      <w:r w:rsidRPr="0038266E">
        <w:t>.</w:t>
      </w:r>
      <w:proofErr w:type="spellStart"/>
      <w:r w:rsidRPr="0038266E">
        <w:rPr>
          <w:lang w:val="en-US"/>
        </w:rPr>
        <w:t>ru</w:t>
      </w:r>
      <w:proofErr w:type="spellEnd"/>
      <w:r w:rsidRPr="0038266E">
        <w:t xml:space="preserve">;   </w:t>
      </w:r>
    </w:p>
    <w:p w:rsidR="003276FD" w:rsidRPr="0038266E" w:rsidRDefault="003276FD" w:rsidP="003276FD">
      <w:pPr>
        <w:pStyle w:val="wikip"/>
        <w:spacing w:before="0" w:beforeAutospacing="0" w:after="0" w:afterAutospacing="0"/>
        <w:ind w:firstLine="708"/>
      </w:pPr>
      <w:r w:rsidRPr="0038266E">
        <w:t>- через многофункциональный центр;</w:t>
      </w:r>
    </w:p>
    <w:p w:rsidR="003276FD" w:rsidRPr="0038266E" w:rsidRDefault="003276FD" w:rsidP="003276FD">
      <w:pPr>
        <w:pStyle w:val="wikip"/>
        <w:spacing w:before="0" w:beforeAutospacing="0" w:after="0" w:afterAutospacing="0"/>
        <w:ind w:firstLine="708"/>
      </w:pPr>
      <w:r w:rsidRPr="0038266E">
        <w:t>- с использованием официального сайта администрации;</w:t>
      </w:r>
    </w:p>
    <w:p w:rsidR="003276FD" w:rsidRPr="0038266E" w:rsidRDefault="003276FD" w:rsidP="003276FD">
      <w:pPr>
        <w:pStyle w:val="wikip"/>
        <w:spacing w:before="0" w:beforeAutospacing="0" w:after="0" w:afterAutospacing="0"/>
        <w:ind w:firstLine="708"/>
      </w:pPr>
      <w:r w:rsidRPr="0038266E">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3276FD" w:rsidRPr="0038266E" w:rsidRDefault="003276FD" w:rsidP="003276FD">
      <w:pPr>
        <w:pStyle w:val="wikip"/>
        <w:spacing w:before="0" w:beforeAutospacing="0" w:after="0" w:afterAutospacing="0"/>
      </w:pPr>
      <w:r w:rsidRPr="0038266E">
        <w:t xml:space="preserve">- на личном приеме, в соответствии с утвержденным графиком: </w:t>
      </w:r>
    </w:p>
    <w:p w:rsidR="003276FD" w:rsidRPr="0038266E" w:rsidRDefault="003276FD" w:rsidP="003276FD">
      <w:pPr>
        <w:pStyle w:val="wikip"/>
        <w:spacing w:before="0" w:beforeAutospacing="0" w:after="0" w:afterAutospacing="0"/>
      </w:pPr>
      <w:r w:rsidRPr="0038266E">
        <w:t>понедельник - пятница с 8.00 до 16.00,</w:t>
      </w:r>
    </w:p>
    <w:p w:rsidR="003276FD" w:rsidRPr="0038266E" w:rsidRDefault="003276FD" w:rsidP="003276FD">
      <w:pPr>
        <w:pStyle w:val="wikip"/>
        <w:spacing w:before="0" w:beforeAutospacing="0" w:after="0" w:afterAutospacing="0"/>
      </w:pPr>
      <w:r w:rsidRPr="0038266E">
        <w:t>перерыв                        с 12.00 до 13.00,</w:t>
      </w:r>
    </w:p>
    <w:p w:rsidR="006E7459" w:rsidRPr="0038266E" w:rsidRDefault="003276FD" w:rsidP="003276FD">
      <w:pPr>
        <w:rPr>
          <w:color w:val="000000"/>
          <w:sz w:val="24"/>
          <w:szCs w:val="24"/>
          <w:shd w:val="clear" w:color="auto" w:fill="FBFCFD"/>
        </w:rPr>
      </w:pPr>
      <w:r w:rsidRPr="0038266E">
        <w:rPr>
          <w:sz w:val="24"/>
          <w:szCs w:val="24"/>
        </w:rPr>
        <w:t>суббота, воскресенье – выходные дни.</w:t>
      </w:r>
      <w:r w:rsidR="004D7F99" w:rsidRPr="0038266E">
        <w:rPr>
          <w:color w:val="000000"/>
          <w:sz w:val="24"/>
          <w:szCs w:val="24"/>
        </w:rPr>
        <w:br/>
      </w:r>
      <w:r w:rsidR="004D7F99" w:rsidRPr="0038266E">
        <w:rPr>
          <w:color w:val="000000"/>
          <w:sz w:val="24"/>
          <w:szCs w:val="24"/>
          <w:shd w:val="clear" w:color="auto" w:fill="FBFCFD"/>
        </w:rPr>
        <w:t>5.</w:t>
      </w:r>
      <w:r w:rsidRPr="0038266E">
        <w:rPr>
          <w:color w:val="000000"/>
          <w:sz w:val="24"/>
          <w:szCs w:val="24"/>
          <w:shd w:val="clear" w:color="auto" w:fill="FBFCFD"/>
        </w:rPr>
        <w:t>3</w:t>
      </w:r>
      <w:r w:rsidR="004D7F99" w:rsidRPr="0038266E">
        <w:rPr>
          <w:color w:val="000000"/>
          <w:sz w:val="24"/>
          <w:szCs w:val="24"/>
          <w:shd w:val="clear" w:color="auto" w:fill="FBFCFD"/>
        </w:rPr>
        <w:t>. Жалоба должна содержать:</w:t>
      </w:r>
      <w:r w:rsidR="004D7F99" w:rsidRPr="0038266E">
        <w:rPr>
          <w:color w:val="000000"/>
          <w:sz w:val="24"/>
          <w:szCs w:val="24"/>
        </w:rPr>
        <w:br/>
      </w:r>
      <w:r w:rsidR="004D7F99" w:rsidRPr="0038266E">
        <w:rPr>
          <w:color w:val="000000"/>
          <w:sz w:val="24"/>
          <w:szCs w:val="24"/>
          <w:shd w:val="clear" w:color="auto" w:fill="FBFCFD"/>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r w:rsidR="004D7F99" w:rsidRPr="0038266E">
        <w:rPr>
          <w:color w:val="000000"/>
          <w:sz w:val="24"/>
          <w:szCs w:val="24"/>
        </w:rPr>
        <w:br/>
      </w:r>
      <w:proofErr w:type="gramStart"/>
      <w:r w:rsidR="004D7F99" w:rsidRPr="0038266E">
        <w:rPr>
          <w:color w:val="000000"/>
          <w:sz w:val="24"/>
          <w:szCs w:val="24"/>
          <w:shd w:val="clear" w:color="auto" w:fill="FBFCFD"/>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4D7F99" w:rsidRPr="0038266E">
        <w:rPr>
          <w:color w:val="000000"/>
          <w:sz w:val="24"/>
          <w:szCs w:val="24"/>
        </w:rPr>
        <w:br/>
      </w:r>
      <w:r w:rsidR="004D7F99" w:rsidRPr="0038266E">
        <w:rPr>
          <w:color w:val="000000"/>
          <w:sz w:val="24"/>
          <w:szCs w:val="24"/>
          <w:shd w:val="clear" w:color="auto" w:fill="FBFCFD"/>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D7F99" w:rsidRPr="0038266E">
        <w:rPr>
          <w:color w:val="000000"/>
          <w:sz w:val="24"/>
          <w:szCs w:val="24"/>
        </w:rPr>
        <w:br/>
      </w:r>
      <w:r w:rsidR="004D7F99" w:rsidRPr="0038266E">
        <w:rPr>
          <w:color w:val="000000"/>
          <w:sz w:val="24"/>
          <w:szCs w:val="24"/>
          <w:shd w:val="clear" w:color="auto" w:fill="FBFCFD"/>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4D7F99" w:rsidRPr="0038266E">
        <w:rPr>
          <w:color w:val="000000"/>
          <w:sz w:val="24"/>
          <w:szCs w:val="24"/>
        </w:rPr>
        <w:br/>
      </w:r>
      <w:r w:rsidR="004D7F99" w:rsidRPr="0038266E">
        <w:rPr>
          <w:color w:val="000000"/>
          <w:sz w:val="24"/>
          <w:szCs w:val="24"/>
          <w:shd w:val="clear" w:color="auto" w:fill="FBFCFD"/>
        </w:rPr>
        <w:t>5.</w:t>
      </w:r>
      <w:r w:rsidRPr="0038266E">
        <w:rPr>
          <w:color w:val="000000"/>
          <w:sz w:val="24"/>
          <w:szCs w:val="24"/>
          <w:shd w:val="clear" w:color="auto" w:fill="FBFCFD"/>
        </w:rPr>
        <w:t>4</w:t>
      </w:r>
      <w:r w:rsidR="004D7F99" w:rsidRPr="0038266E">
        <w:rPr>
          <w:color w:val="000000"/>
          <w:sz w:val="24"/>
          <w:szCs w:val="24"/>
          <w:shd w:val="clear" w:color="auto" w:fill="FBFCFD"/>
        </w:rPr>
        <w:t xml:space="preserve">. </w:t>
      </w:r>
      <w:proofErr w:type="gramStart"/>
      <w:r w:rsidR="004D7F99" w:rsidRPr="0038266E">
        <w:rPr>
          <w:color w:val="000000"/>
          <w:sz w:val="24"/>
          <w:szCs w:val="24"/>
          <w:shd w:val="clear" w:color="auto" w:fill="FBFCFD"/>
        </w:rPr>
        <w:t xml:space="preserve">Жалоба подлежит рассмотрению в течение </w:t>
      </w:r>
      <w:r w:rsidRPr="0038266E">
        <w:rPr>
          <w:color w:val="000000"/>
          <w:sz w:val="24"/>
          <w:szCs w:val="24"/>
          <w:shd w:val="clear" w:color="auto" w:fill="FBFCFD"/>
        </w:rPr>
        <w:t>пятнадцати</w:t>
      </w:r>
      <w:r w:rsidR="004D7F99" w:rsidRPr="0038266E">
        <w:rPr>
          <w:color w:val="000000"/>
          <w:sz w:val="24"/>
          <w:szCs w:val="24"/>
          <w:shd w:val="clear" w:color="auto" w:fill="FBFCFD"/>
        </w:rPr>
        <w:t xml:space="preserve">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4D7F99" w:rsidRPr="0038266E">
        <w:rPr>
          <w:color w:val="000000"/>
          <w:sz w:val="24"/>
          <w:szCs w:val="24"/>
        </w:rPr>
        <w:br/>
      </w:r>
      <w:r w:rsidR="004D7F99" w:rsidRPr="0038266E">
        <w:rPr>
          <w:color w:val="000000"/>
          <w:sz w:val="24"/>
          <w:szCs w:val="24"/>
          <w:shd w:val="clear" w:color="auto" w:fill="FBFCFD"/>
        </w:rPr>
        <w:lastRenderedPageBreak/>
        <w:t>5.</w:t>
      </w:r>
      <w:r w:rsidR="006E7459" w:rsidRPr="0038266E">
        <w:rPr>
          <w:color w:val="000000"/>
          <w:sz w:val="24"/>
          <w:szCs w:val="24"/>
          <w:shd w:val="clear" w:color="auto" w:fill="FBFCFD"/>
        </w:rPr>
        <w:t>5</w:t>
      </w:r>
      <w:r w:rsidR="004D7F99" w:rsidRPr="0038266E">
        <w:rPr>
          <w:color w:val="000000"/>
          <w:sz w:val="24"/>
          <w:szCs w:val="24"/>
          <w:shd w:val="clear" w:color="auto" w:fill="FBFCFD"/>
        </w:rPr>
        <w:t>.</w:t>
      </w:r>
      <w:proofErr w:type="gramEnd"/>
      <w:r w:rsidR="004D7F99" w:rsidRPr="0038266E">
        <w:rPr>
          <w:color w:val="000000"/>
          <w:sz w:val="24"/>
          <w:szCs w:val="24"/>
          <w:shd w:val="clear" w:color="auto" w:fill="FBFCFD"/>
        </w:rPr>
        <w:t xml:space="preserve"> </w:t>
      </w:r>
      <w:proofErr w:type="gramStart"/>
      <w:r w:rsidR="004D7F99" w:rsidRPr="0038266E">
        <w:rPr>
          <w:color w:val="000000"/>
          <w:sz w:val="24"/>
          <w:szCs w:val="24"/>
          <w:shd w:val="clear" w:color="auto" w:fill="FBFCFD"/>
        </w:rPr>
        <w:t>По результатам рассмотрения жалобы уполномоченный орган принимает одно из следующих решений:</w:t>
      </w:r>
      <w:r w:rsidR="004D7F99" w:rsidRPr="0038266E">
        <w:rPr>
          <w:color w:val="000000"/>
          <w:sz w:val="24"/>
          <w:szCs w:val="24"/>
        </w:rPr>
        <w:br/>
      </w:r>
      <w:r w:rsidR="004D7F99" w:rsidRPr="0038266E">
        <w:rPr>
          <w:color w:val="000000"/>
          <w:sz w:val="24"/>
          <w:szCs w:val="24"/>
          <w:shd w:val="clear" w:color="auto" w:fill="FBFCFD"/>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6E7459" w:rsidRPr="0038266E">
        <w:rPr>
          <w:color w:val="000000"/>
          <w:sz w:val="24"/>
          <w:szCs w:val="24"/>
          <w:shd w:val="clear" w:color="auto" w:fill="FBFCFD"/>
        </w:rPr>
        <w:t xml:space="preserve"> </w:t>
      </w:r>
      <w:r w:rsidR="004D7F99" w:rsidRPr="0038266E">
        <w:rPr>
          <w:color w:val="000000"/>
          <w:sz w:val="24"/>
          <w:szCs w:val="24"/>
          <w:shd w:val="clear" w:color="auto" w:fill="FBFCFD"/>
        </w:rPr>
        <w:t xml:space="preserve"> </w:t>
      </w:r>
      <w:r w:rsidR="006E7459" w:rsidRPr="0038266E">
        <w:rPr>
          <w:color w:val="000000"/>
          <w:sz w:val="24"/>
          <w:szCs w:val="24"/>
          <w:shd w:val="clear" w:color="auto" w:fill="FBFCFD"/>
        </w:rPr>
        <w:t>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006E7459" w:rsidRPr="0038266E">
        <w:rPr>
          <w:color w:val="000000"/>
          <w:sz w:val="24"/>
          <w:szCs w:val="24"/>
          <w:shd w:val="clear" w:color="auto" w:fill="FBFCFD"/>
        </w:rPr>
        <w:t xml:space="preserve"> актами, настоящим Регламентом</w:t>
      </w:r>
      <w:r w:rsidR="004D7F99" w:rsidRPr="0038266E">
        <w:rPr>
          <w:color w:val="000000"/>
          <w:sz w:val="24"/>
          <w:szCs w:val="24"/>
          <w:shd w:val="clear" w:color="auto" w:fill="FBFCFD"/>
        </w:rPr>
        <w:t>, а также в иных формах;</w:t>
      </w:r>
      <w:r w:rsidR="004D7F99" w:rsidRPr="0038266E">
        <w:rPr>
          <w:color w:val="000000"/>
          <w:sz w:val="24"/>
          <w:szCs w:val="24"/>
        </w:rPr>
        <w:br/>
      </w:r>
      <w:r w:rsidR="004D7F99" w:rsidRPr="0038266E">
        <w:rPr>
          <w:color w:val="000000"/>
          <w:sz w:val="24"/>
          <w:szCs w:val="24"/>
          <w:shd w:val="clear" w:color="auto" w:fill="FBFCFD"/>
        </w:rPr>
        <w:t>2) отк</w:t>
      </w:r>
      <w:r w:rsidR="006E7459" w:rsidRPr="0038266E">
        <w:rPr>
          <w:color w:val="000000"/>
          <w:sz w:val="24"/>
          <w:szCs w:val="24"/>
          <w:shd w:val="clear" w:color="auto" w:fill="FBFCFD"/>
        </w:rPr>
        <w:t>азывает в удовлетворении жалобы.</w:t>
      </w:r>
      <w:r w:rsidR="004D7F99" w:rsidRPr="0038266E">
        <w:rPr>
          <w:color w:val="000000"/>
          <w:sz w:val="24"/>
          <w:szCs w:val="24"/>
          <w:shd w:val="clear" w:color="auto" w:fill="FBFCFD"/>
        </w:rPr>
        <w:t xml:space="preserve"> </w:t>
      </w:r>
    </w:p>
    <w:p w:rsidR="008651E9" w:rsidRPr="0038266E" w:rsidRDefault="004D7F99" w:rsidP="0038266E">
      <w:pPr>
        <w:rPr>
          <w:sz w:val="24"/>
          <w:szCs w:val="24"/>
        </w:rPr>
      </w:pPr>
      <w:r w:rsidRPr="0038266E">
        <w:rPr>
          <w:color w:val="000000"/>
          <w:sz w:val="24"/>
          <w:szCs w:val="24"/>
          <w:shd w:val="clear" w:color="auto" w:fill="FBFCFD"/>
        </w:rPr>
        <w:t>5.</w:t>
      </w:r>
      <w:r w:rsidR="006E7459" w:rsidRPr="0038266E">
        <w:rPr>
          <w:color w:val="000000"/>
          <w:sz w:val="24"/>
          <w:szCs w:val="24"/>
          <w:shd w:val="clear" w:color="auto" w:fill="FBFCFD"/>
        </w:rPr>
        <w:t>6</w:t>
      </w:r>
      <w:r w:rsidRPr="0038266E">
        <w:rPr>
          <w:color w:val="000000"/>
          <w:sz w:val="24"/>
          <w:szCs w:val="24"/>
          <w:shd w:val="clear" w:color="auto" w:fill="FBFCFD"/>
        </w:rPr>
        <w:t>. Не позднее дня, следующего за днем принятия решения, указанного в пункте 5.</w:t>
      </w:r>
      <w:r w:rsidR="006E7459" w:rsidRPr="0038266E">
        <w:rPr>
          <w:color w:val="000000"/>
          <w:sz w:val="24"/>
          <w:szCs w:val="24"/>
          <w:shd w:val="clear" w:color="auto" w:fill="FBFCFD"/>
        </w:rPr>
        <w:t>5</w:t>
      </w:r>
      <w:r w:rsidRPr="0038266E">
        <w:rPr>
          <w:color w:val="000000"/>
          <w:sz w:val="24"/>
          <w:szCs w:val="24"/>
          <w:shd w:val="clear" w:color="auto" w:fill="FBFCFD"/>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8266E">
        <w:rPr>
          <w:color w:val="000000"/>
          <w:sz w:val="24"/>
          <w:szCs w:val="24"/>
        </w:rPr>
        <w:br/>
      </w:r>
      <w:r w:rsidRPr="0038266E">
        <w:rPr>
          <w:color w:val="000000"/>
          <w:sz w:val="24"/>
          <w:szCs w:val="24"/>
          <w:shd w:val="clear" w:color="auto" w:fill="FBFCFD"/>
        </w:rPr>
        <w:t>5.</w:t>
      </w:r>
      <w:r w:rsidR="006E7459" w:rsidRPr="0038266E">
        <w:rPr>
          <w:color w:val="000000"/>
          <w:sz w:val="24"/>
          <w:szCs w:val="24"/>
          <w:shd w:val="clear" w:color="auto" w:fill="FBFCFD"/>
        </w:rPr>
        <w:t>7</w:t>
      </w:r>
      <w:r w:rsidRPr="0038266E">
        <w:rPr>
          <w:color w:val="000000"/>
          <w:sz w:val="24"/>
          <w:szCs w:val="24"/>
          <w:shd w:val="clear" w:color="auto" w:fill="FBFCFD"/>
        </w:rPr>
        <w:t xml:space="preserve">. В случае установления в ходе или по результатам </w:t>
      </w:r>
      <w:proofErr w:type="gramStart"/>
      <w:r w:rsidRPr="0038266E">
        <w:rPr>
          <w:color w:val="000000"/>
          <w:sz w:val="24"/>
          <w:szCs w:val="24"/>
          <w:shd w:val="clear" w:color="auto" w:fill="FBFCFD"/>
        </w:rPr>
        <w:t>рассмотрения жалобы признаков состава административного правонарушения</w:t>
      </w:r>
      <w:proofErr w:type="gramEnd"/>
      <w:r w:rsidRPr="0038266E">
        <w:rPr>
          <w:color w:val="000000"/>
          <w:sz w:val="24"/>
          <w:szCs w:val="24"/>
          <w:shd w:val="clear" w:color="auto" w:fill="FBFCFD"/>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736" w:rsidRPr="0038266E" w:rsidRDefault="0038266E" w:rsidP="00A43736">
      <w:pPr>
        <w:pStyle w:val="a3"/>
        <w:jc w:val="both"/>
        <w:rPr>
          <w:rFonts w:ascii="Times New Roman" w:hAnsi="Times New Roman"/>
          <w:sz w:val="24"/>
          <w:szCs w:val="24"/>
          <w:lang w:eastAsia="ru-RU"/>
        </w:rPr>
      </w:pPr>
      <w:r w:rsidRPr="0038266E">
        <w:rPr>
          <w:rFonts w:ascii="Times New Roman" w:hAnsi="Times New Roman"/>
          <w:sz w:val="24"/>
          <w:szCs w:val="24"/>
          <w:lang w:eastAsia="ru-RU"/>
        </w:rPr>
        <w:t>7</w:t>
      </w:r>
      <w:r w:rsidR="00A43736" w:rsidRPr="0038266E">
        <w:rPr>
          <w:rFonts w:ascii="Times New Roman" w:hAnsi="Times New Roman"/>
          <w:sz w:val="24"/>
          <w:szCs w:val="24"/>
          <w:lang w:eastAsia="ru-RU"/>
        </w:rPr>
        <w:t xml:space="preserve">. Обнародовать настоящее постановление в соответствии с Уставом </w:t>
      </w:r>
      <w:r w:rsidR="00A43736" w:rsidRPr="0038266E">
        <w:rPr>
          <w:rFonts w:ascii="Times New Roman" w:hAnsi="Times New Roman"/>
          <w:sz w:val="24"/>
          <w:szCs w:val="24"/>
        </w:rPr>
        <w:t>Илья-Высоковского</w:t>
      </w:r>
      <w:r w:rsidR="00A43736" w:rsidRPr="0038266E">
        <w:rPr>
          <w:rFonts w:ascii="Times New Roman" w:hAnsi="Times New Roman"/>
          <w:sz w:val="24"/>
          <w:szCs w:val="24"/>
          <w:lang w:eastAsia="ru-RU"/>
        </w:rPr>
        <w:t xml:space="preserve">  сельского поселения и разместить на официальном сайте администрации Илья-Высоковского сельского поселения.</w:t>
      </w:r>
    </w:p>
    <w:p w:rsidR="00A43736" w:rsidRPr="0038266E" w:rsidRDefault="0038266E" w:rsidP="00A43736">
      <w:pPr>
        <w:jc w:val="both"/>
        <w:rPr>
          <w:sz w:val="24"/>
          <w:szCs w:val="24"/>
        </w:rPr>
      </w:pPr>
      <w:r w:rsidRPr="0038266E">
        <w:rPr>
          <w:sz w:val="24"/>
          <w:szCs w:val="24"/>
        </w:rPr>
        <w:t>8</w:t>
      </w:r>
      <w:r w:rsidR="00A43736" w:rsidRPr="0038266E">
        <w:rPr>
          <w:sz w:val="24"/>
          <w:szCs w:val="24"/>
        </w:rPr>
        <w:t xml:space="preserve">. </w:t>
      </w:r>
      <w:proofErr w:type="gramStart"/>
      <w:r w:rsidR="00A43736" w:rsidRPr="0038266E">
        <w:rPr>
          <w:sz w:val="24"/>
          <w:szCs w:val="24"/>
        </w:rPr>
        <w:t>Контроль за</w:t>
      </w:r>
      <w:proofErr w:type="gramEnd"/>
      <w:r w:rsidR="00A43736" w:rsidRPr="0038266E">
        <w:rPr>
          <w:sz w:val="24"/>
          <w:szCs w:val="24"/>
        </w:rPr>
        <w:t xml:space="preserve">  исполнением настоящего постановления оставляю за собой.</w:t>
      </w:r>
    </w:p>
    <w:p w:rsidR="00A43736" w:rsidRPr="0038266E" w:rsidRDefault="0038266E" w:rsidP="00A43736">
      <w:pPr>
        <w:jc w:val="both"/>
        <w:rPr>
          <w:sz w:val="24"/>
          <w:szCs w:val="24"/>
        </w:rPr>
      </w:pPr>
      <w:r w:rsidRPr="0038266E">
        <w:rPr>
          <w:sz w:val="24"/>
          <w:szCs w:val="24"/>
        </w:rPr>
        <w:t>9</w:t>
      </w:r>
      <w:r w:rsidR="00A43736" w:rsidRPr="0038266E">
        <w:rPr>
          <w:sz w:val="24"/>
          <w:szCs w:val="24"/>
        </w:rPr>
        <w:t>. Постановление вступает в силу с момента его подписания.</w:t>
      </w:r>
    </w:p>
    <w:p w:rsidR="00A43736" w:rsidRPr="0038266E" w:rsidRDefault="00A43736" w:rsidP="00A43736">
      <w:pPr>
        <w:jc w:val="both"/>
        <w:rPr>
          <w:sz w:val="24"/>
          <w:szCs w:val="24"/>
        </w:rPr>
      </w:pPr>
    </w:p>
    <w:p w:rsidR="00A43736" w:rsidRPr="0038266E" w:rsidRDefault="00A43736" w:rsidP="00A43736">
      <w:pPr>
        <w:jc w:val="both"/>
        <w:rPr>
          <w:sz w:val="24"/>
          <w:szCs w:val="24"/>
        </w:rPr>
      </w:pPr>
    </w:p>
    <w:p w:rsidR="0038266E" w:rsidRPr="0038266E" w:rsidRDefault="0038266E" w:rsidP="00A43736">
      <w:pPr>
        <w:jc w:val="both"/>
        <w:rPr>
          <w:sz w:val="24"/>
          <w:szCs w:val="24"/>
        </w:rPr>
      </w:pPr>
      <w:r w:rsidRPr="0038266E">
        <w:rPr>
          <w:sz w:val="24"/>
          <w:szCs w:val="24"/>
        </w:rPr>
        <w:t>Г</w:t>
      </w:r>
      <w:r w:rsidR="00A43736" w:rsidRPr="0038266E">
        <w:rPr>
          <w:sz w:val="24"/>
          <w:szCs w:val="24"/>
        </w:rPr>
        <w:t>лав</w:t>
      </w:r>
      <w:r w:rsidRPr="0038266E">
        <w:rPr>
          <w:sz w:val="24"/>
          <w:szCs w:val="24"/>
        </w:rPr>
        <w:t>а</w:t>
      </w:r>
      <w:r w:rsidR="00A43736" w:rsidRPr="0038266E">
        <w:rPr>
          <w:sz w:val="24"/>
          <w:szCs w:val="24"/>
        </w:rPr>
        <w:t xml:space="preserve"> Илья-Высоковского </w:t>
      </w:r>
      <w:r w:rsidRPr="0038266E">
        <w:rPr>
          <w:sz w:val="24"/>
          <w:szCs w:val="24"/>
        </w:rPr>
        <w:t xml:space="preserve">                           </w:t>
      </w:r>
      <w:r>
        <w:rPr>
          <w:sz w:val="24"/>
          <w:szCs w:val="24"/>
        </w:rPr>
        <w:t xml:space="preserve">                             </w:t>
      </w:r>
      <w:r w:rsidRPr="0038266E">
        <w:rPr>
          <w:sz w:val="24"/>
          <w:szCs w:val="24"/>
        </w:rPr>
        <w:t xml:space="preserve">                    Н.В. Землянов</w:t>
      </w:r>
    </w:p>
    <w:p w:rsidR="0038266E" w:rsidRPr="0038266E" w:rsidRDefault="00A43736" w:rsidP="00A43736">
      <w:pPr>
        <w:jc w:val="both"/>
        <w:rPr>
          <w:sz w:val="24"/>
          <w:szCs w:val="24"/>
        </w:rPr>
      </w:pPr>
      <w:r w:rsidRPr="0038266E">
        <w:rPr>
          <w:sz w:val="24"/>
          <w:szCs w:val="24"/>
        </w:rPr>
        <w:t>сельского поселения</w:t>
      </w:r>
    </w:p>
    <w:p w:rsidR="00A43736" w:rsidRPr="0038266E" w:rsidRDefault="0038266E" w:rsidP="00A43736">
      <w:pPr>
        <w:jc w:val="both"/>
        <w:rPr>
          <w:sz w:val="24"/>
          <w:szCs w:val="24"/>
        </w:rPr>
      </w:pPr>
      <w:r w:rsidRPr="0038266E">
        <w:rPr>
          <w:sz w:val="24"/>
          <w:szCs w:val="24"/>
        </w:rPr>
        <w:t>Пучежского муниципального района</w:t>
      </w:r>
      <w:r w:rsidR="00A43736" w:rsidRPr="0038266E">
        <w:rPr>
          <w:sz w:val="24"/>
          <w:szCs w:val="24"/>
        </w:rPr>
        <w:t xml:space="preserve">                                   </w:t>
      </w:r>
    </w:p>
    <w:p w:rsidR="00A43736" w:rsidRPr="0038266E" w:rsidRDefault="00A43736" w:rsidP="00A43736">
      <w:pPr>
        <w:jc w:val="right"/>
        <w:rPr>
          <w:rFonts w:eastAsia="Arial CYR"/>
          <w:sz w:val="24"/>
          <w:szCs w:val="24"/>
        </w:rPr>
      </w:pPr>
    </w:p>
    <w:p w:rsidR="00A43736" w:rsidRPr="0038266E" w:rsidRDefault="00A43736" w:rsidP="00A43736">
      <w:pPr>
        <w:jc w:val="right"/>
        <w:rPr>
          <w:rFonts w:eastAsia="Arial CYR"/>
          <w:sz w:val="24"/>
          <w:szCs w:val="24"/>
        </w:rPr>
      </w:pPr>
    </w:p>
    <w:p w:rsidR="00A43736" w:rsidRPr="0038266E" w:rsidRDefault="00A43736" w:rsidP="00A43736">
      <w:pPr>
        <w:rPr>
          <w:rFonts w:eastAsia="Arial CYR"/>
          <w:sz w:val="24"/>
          <w:szCs w:val="24"/>
        </w:rPr>
      </w:pPr>
    </w:p>
    <w:p w:rsidR="00B20C13" w:rsidRPr="0038266E" w:rsidRDefault="00B20C13">
      <w:pPr>
        <w:rPr>
          <w:sz w:val="24"/>
          <w:szCs w:val="24"/>
        </w:rPr>
      </w:pPr>
    </w:p>
    <w:sectPr w:rsidR="00B20C13" w:rsidRPr="0038266E" w:rsidSect="00B20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736"/>
    <w:rsid w:val="001F1344"/>
    <w:rsid w:val="00214729"/>
    <w:rsid w:val="003276FD"/>
    <w:rsid w:val="0038266E"/>
    <w:rsid w:val="004D7F99"/>
    <w:rsid w:val="00503776"/>
    <w:rsid w:val="00643301"/>
    <w:rsid w:val="00645602"/>
    <w:rsid w:val="006E7459"/>
    <w:rsid w:val="007C7BE8"/>
    <w:rsid w:val="00823E2F"/>
    <w:rsid w:val="008651E9"/>
    <w:rsid w:val="00A43736"/>
    <w:rsid w:val="00B20C13"/>
    <w:rsid w:val="00B259D5"/>
    <w:rsid w:val="00C11611"/>
    <w:rsid w:val="00E5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43736"/>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736"/>
    <w:rPr>
      <w:rFonts w:ascii="Arial" w:eastAsia="Times New Roman" w:hAnsi="Arial" w:cs="Arial"/>
      <w:b/>
      <w:bCs/>
      <w:color w:val="003399"/>
      <w:kern w:val="36"/>
      <w:sz w:val="24"/>
      <w:szCs w:val="24"/>
      <w:lang w:eastAsia="ru-RU"/>
    </w:rPr>
  </w:style>
  <w:style w:type="paragraph" w:styleId="a3">
    <w:name w:val="No Spacing"/>
    <w:uiPriority w:val="1"/>
    <w:qFormat/>
    <w:rsid w:val="00A43736"/>
    <w:pPr>
      <w:spacing w:after="0" w:line="240" w:lineRule="auto"/>
    </w:pPr>
    <w:rPr>
      <w:rFonts w:ascii="Calibri" w:eastAsia="Calibri" w:hAnsi="Calibri" w:cs="Times New Roman"/>
    </w:rPr>
  </w:style>
  <w:style w:type="paragraph" w:customStyle="1" w:styleId="wikip">
    <w:name w:val="wikip"/>
    <w:basedOn w:val="a"/>
    <w:rsid w:val="00823E2F"/>
    <w:pPr>
      <w:widowControl/>
      <w:autoSpaceDE/>
      <w:autoSpaceDN/>
      <w:adjustRightInd/>
      <w:spacing w:before="100" w:beforeAutospacing="1" w:after="100" w:afterAutospacing="1"/>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2</cp:revision>
  <dcterms:created xsi:type="dcterms:W3CDTF">2016-05-05T10:57:00Z</dcterms:created>
  <dcterms:modified xsi:type="dcterms:W3CDTF">2016-05-05T10:57:00Z</dcterms:modified>
</cp:coreProperties>
</file>