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B8" w:rsidRPr="005E664C" w:rsidRDefault="001D14B8" w:rsidP="001D14B8">
      <w:pPr>
        <w:spacing w:after="0" w:line="240" w:lineRule="auto"/>
        <w:jc w:val="both"/>
        <w:outlineLvl w:val="0"/>
        <w:rPr>
          <w:rFonts w:ascii="Times New Roman" w:eastAsia="Times New Roman" w:hAnsi="Times New Roman" w:cs="Times New Roman"/>
          <w:caps/>
          <w:color w:val="1E1E1E"/>
          <w:kern w:val="36"/>
          <w:sz w:val="24"/>
          <w:szCs w:val="24"/>
          <w:lang w:eastAsia="ru-RU"/>
        </w:rPr>
      </w:pPr>
    </w:p>
    <w:p w:rsidR="001D14B8" w:rsidRPr="005E664C" w:rsidRDefault="00C97CA7" w:rsidP="001D14B8">
      <w:pPr>
        <w:spacing w:after="0" w:line="240" w:lineRule="auto"/>
        <w:ind w:firstLine="167"/>
        <w:jc w:val="center"/>
        <w:rPr>
          <w:rFonts w:ascii="Times New Roman" w:eastAsia="Times New Roman" w:hAnsi="Times New Roman" w:cs="Times New Roman"/>
          <w:b/>
          <w:bCs/>
          <w:color w:val="1E1E1E"/>
          <w:sz w:val="24"/>
          <w:szCs w:val="24"/>
          <w:lang w:eastAsia="ru-RU"/>
        </w:rPr>
      </w:pPr>
      <w:r>
        <w:rPr>
          <w:rFonts w:ascii="Times New Roman" w:eastAsia="Times New Roman" w:hAnsi="Times New Roman" w:cs="Times New Roman"/>
          <w:b/>
          <w:bCs/>
          <w:color w:val="1E1E1E"/>
          <w:sz w:val="24"/>
          <w:szCs w:val="24"/>
          <w:lang w:eastAsia="ru-RU"/>
        </w:rPr>
        <w:t>Д</w:t>
      </w:r>
      <w:r w:rsidR="000F7649">
        <w:rPr>
          <w:rFonts w:ascii="Times New Roman" w:eastAsia="Times New Roman" w:hAnsi="Times New Roman" w:cs="Times New Roman"/>
          <w:b/>
          <w:bCs/>
          <w:color w:val="1E1E1E"/>
          <w:sz w:val="24"/>
          <w:szCs w:val="24"/>
          <w:lang w:eastAsia="ru-RU"/>
        </w:rPr>
        <w:t>оклад</w:t>
      </w:r>
      <w:r w:rsidR="001D14B8" w:rsidRPr="005E664C">
        <w:rPr>
          <w:rFonts w:ascii="Times New Roman" w:eastAsia="Times New Roman" w:hAnsi="Times New Roman" w:cs="Times New Roman"/>
          <w:b/>
          <w:bCs/>
          <w:color w:val="1E1E1E"/>
          <w:sz w:val="24"/>
          <w:szCs w:val="24"/>
          <w:lang w:eastAsia="ru-RU"/>
        </w:rPr>
        <w:t xml:space="preserve"> об осуществлении </w:t>
      </w:r>
    </w:p>
    <w:p w:rsidR="001D14B8" w:rsidRPr="005E664C" w:rsidRDefault="001D14B8" w:rsidP="001D14B8">
      <w:pPr>
        <w:spacing w:after="0" w:line="240" w:lineRule="auto"/>
        <w:ind w:firstLine="167"/>
        <w:jc w:val="center"/>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b/>
          <w:bCs/>
          <w:color w:val="1E1E1E"/>
          <w:sz w:val="24"/>
          <w:szCs w:val="24"/>
          <w:lang w:eastAsia="ru-RU"/>
        </w:rPr>
        <w:t xml:space="preserve">муниципального </w:t>
      </w:r>
      <w:r w:rsidR="0063616B">
        <w:rPr>
          <w:rFonts w:ascii="Times New Roman" w:eastAsia="Times New Roman" w:hAnsi="Times New Roman" w:cs="Times New Roman"/>
          <w:b/>
          <w:bCs/>
          <w:color w:val="1E1E1E"/>
          <w:sz w:val="24"/>
          <w:szCs w:val="24"/>
          <w:lang w:eastAsia="ru-RU"/>
        </w:rPr>
        <w:t>жилищного</w:t>
      </w:r>
      <w:r w:rsidR="000F7649">
        <w:rPr>
          <w:rFonts w:ascii="Times New Roman" w:eastAsia="Times New Roman" w:hAnsi="Times New Roman" w:cs="Times New Roman"/>
          <w:b/>
          <w:bCs/>
          <w:color w:val="1E1E1E"/>
          <w:sz w:val="24"/>
          <w:szCs w:val="24"/>
          <w:lang w:eastAsia="ru-RU"/>
        </w:rPr>
        <w:t xml:space="preserve"> </w:t>
      </w:r>
      <w:r w:rsidR="0063616B">
        <w:rPr>
          <w:rFonts w:ascii="Times New Roman" w:eastAsia="Times New Roman" w:hAnsi="Times New Roman" w:cs="Times New Roman"/>
          <w:b/>
          <w:bCs/>
          <w:color w:val="1E1E1E"/>
          <w:sz w:val="24"/>
          <w:szCs w:val="24"/>
          <w:lang w:eastAsia="ru-RU"/>
        </w:rPr>
        <w:t xml:space="preserve"> </w:t>
      </w:r>
      <w:r w:rsidRPr="005E664C">
        <w:rPr>
          <w:rFonts w:ascii="Times New Roman" w:eastAsia="Times New Roman" w:hAnsi="Times New Roman" w:cs="Times New Roman"/>
          <w:b/>
          <w:bCs/>
          <w:color w:val="1E1E1E"/>
          <w:sz w:val="24"/>
          <w:szCs w:val="24"/>
          <w:lang w:eastAsia="ru-RU"/>
        </w:rPr>
        <w:t>контроля</w:t>
      </w:r>
      <w:r>
        <w:rPr>
          <w:rFonts w:ascii="Times New Roman" w:eastAsia="Times New Roman" w:hAnsi="Times New Roman" w:cs="Times New Roman"/>
          <w:color w:val="1E1E1E"/>
          <w:sz w:val="24"/>
          <w:szCs w:val="24"/>
          <w:lang w:eastAsia="ru-RU"/>
        </w:rPr>
        <w:t xml:space="preserve"> </w:t>
      </w:r>
      <w:r w:rsidR="0063616B" w:rsidRPr="0063616B">
        <w:rPr>
          <w:rFonts w:ascii="Times New Roman" w:eastAsia="Times New Roman" w:hAnsi="Times New Roman" w:cs="Times New Roman"/>
          <w:b/>
          <w:color w:val="1E1E1E"/>
          <w:sz w:val="24"/>
          <w:szCs w:val="24"/>
          <w:lang w:eastAsia="ru-RU"/>
        </w:rPr>
        <w:t>на территории</w:t>
      </w:r>
      <w:r w:rsidRPr="005E664C">
        <w:rPr>
          <w:rFonts w:ascii="Times New Roman" w:eastAsia="Times New Roman" w:hAnsi="Times New Roman" w:cs="Times New Roman"/>
          <w:b/>
          <w:bCs/>
          <w:color w:val="1E1E1E"/>
          <w:sz w:val="24"/>
          <w:szCs w:val="24"/>
          <w:lang w:eastAsia="ru-RU"/>
        </w:rPr>
        <w:t xml:space="preserve"> </w:t>
      </w:r>
      <w:r w:rsidR="00077861">
        <w:rPr>
          <w:rFonts w:ascii="Times New Roman" w:eastAsia="Times New Roman" w:hAnsi="Times New Roman" w:cs="Times New Roman"/>
          <w:b/>
          <w:bCs/>
          <w:color w:val="1E1E1E"/>
          <w:sz w:val="24"/>
          <w:szCs w:val="24"/>
          <w:lang w:eastAsia="ru-RU"/>
        </w:rPr>
        <w:t>Илья-Высоковского</w:t>
      </w:r>
      <w:r w:rsidRPr="005E664C">
        <w:rPr>
          <w:rFonts w:ascii="Times New Roman" w:eastAsia="Times New Roman" w:hAnsi="Times New Roman" w:cs="Times New Roman"/>
          <w:b/>
          <w:bCs/>
          <w:color w:val="1E1E1E"/>
          <w:sz w:val="24"/>
          <w:szCs w:val="24"/>
          <w:lang w:eastAsia="ru-RU"/>
        </w:rPr>
        <w:t xml:space="preserve"> сельского поселения  Пучежского муниципального района Ивановской области</w:t>
      </w:r>
      <w:r>
        <w:rPr>
          <w:rFonts w:ascii="Times New Roman" w:eastAsia="Times New Roman" w:hAnsi="Times New Roman" w:cs="Times New Roman"/>
          <w:b/>
          <w:bCs/>
          <w:color w:val="1E1E1E"/>
          <w:sz w:val="24"/>
          <w:szCs w:val="24"/>
          <w:lang w:eastAsia="ru-RU"/>
        </w:rPr>
        <w:t xml:space="preserve"> за </w:t>
      </w:r>
      <w:r w:rsidR="00C97CA7">
        <w:rPr>
          <w:rFonts w:ascii="Times New Roman" w:eastAsia="Times New Roman" w:hAnsi="Times New Roman" w:cs="Times New Roman"/>
          <w:b/>
          <w:bCs/>
          <w:color w:val="1E1E1E"/>
          <w:sz w:val="24"/>
          <w:szCs w:val="24"/>
          <w:lang w:eastAsia="ru-RU"/>
        </w:rPr>
        <w:t xml:space="preserve">1 полугодие </w:t>
      </w:r>
      <w:r>
        <w:rPr>
          <w:rFonts w:ascii="Times New Roman" w:eastAsia="Times New Roman" w:hAnsi="Times New Roman" w:cs="Times New Roman"/>
          <w:b/>
          <w:bCs/>
          <w:color w:val="1E1E1E"/>
          <w:sz w:val="24"/>
          <w:szCs w:val="24"/>
          <w:lang w:eastAsia="ru-RU"/>
        </w:rPr>
        <w:t>201</w:t>
      </w:r>
      <w:r w:rsidR="00C97CA7">
        <w:rPr>
          <w:rFonts w:ascii="Times New Roman" w:eastAsia="Times New Roman" w:hAnsi="Times New Roman" w:cs="Times New Roman"/>
          <w:b/>
          <w:bCs/>
          <w:color w:val="1E1E1E"/>
          <w:sz w:val="24"/>
          <w:szCs w:val="24"/>
          <w:lang w:eastAsia="ru-RU"/>
        </w:rPr>
        <w:t>7</w:t>
      </w:r>
      <w:r>
        <w:rPr>
          <w:rFonts w:ascii="Times New Roman" w:eastAsia="Times New Roman" w:hAnsi="Times New Roman" w:cs="Times New Roman"/>
          <w:b/>
          <w:bCs/>
          <w:color w:val="1E1E1E"/>
          <w:sz w:val="24"/>
          <w:szCs w:val="24"/>
          <w:lang w:eastAsia="ru-RU"/>
        </w:rPr>
        <w:t xml:space="preserve"> год</w:t>
      </w:r>
      <w:r w:rsidR="00C97CA7">
        <w:rPr>
          <w:rFonts w:ascii="Times New Roman" w:eastAsia="Times New Roman" w:hAnsi="Times New Roman" w:cs="Times New Roman"/>
          <w:b/>
          <w:bCs/>
          <w:color w:val="1E1E1E"/>
          <w:sz w:val="24"/>
          <w:szCs w:val="24"/>
          <w:lang w:eastAsia="ru-RU"/>
        </w:rPr>
        <w:t>а</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1.</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 xml:space="preserve">Состояние нормативно-правового регулирования </w:t>
      </w:r>
      <w:proofErr w:type="gramStart"/>
      <w:r w:rsidRPr="005E664C">
        <w:rPr>
          <w:rFonts w:ascii="Times New Roman" w:eastAsia="Times New Roman" w:hAnsi="Times New Roman" w:cs="Times New Roman"/>
          <w:b/>
          <w:i/>
          <w:color w:val="1E1E1E"/>
          <w:sz w:val="24"/>
          <w:szCs w:val="24"/>
          <w:lang w:eastAsia="ru-RU"/>
        </w:rPr>
        <w:t>в</w:t>
      </w:r>
      <w:proofErr w:type="gramEnd"/>
    </w:p>
    <w:p w:rsidR="001D14B8" w:rsidRPr="005E664C" w:rsidRDefault="0063616B" w:rsidP="001D14B8">
      <w:pPr>
        <w:spacing w:after="0" w:line="240" w:lineRule="auto"/>
        <w:ind w:firstLine="167"/>
        <w:jc w:val="both"/>
        <w:rPr>
          <w:rFonts w:ascii="Times New Roman" w:eastAsia="Times New Roman" w:hAnsi="Times New Roman" w:cs="Times New Roman"/>
          <w:b/>
          <w:i/>
          <w:color w:val="1E1E1E"/>
          <w:sz w:val="24"/>
          <w:szCs w:val="24"/>
          <w:lang w:eastAsia="ru-RU"/>
        </w:rPr>
      </w:pPr>
      <w:r>
        <w:rPr>
          <w:rFonts w:ascii="Times New Roman" w:eastAsia="Times New Roman" w:hAnsi="Times New Roman" w:cs="Times New Roman"/>
          <w:b/>
          <w:i/>
          <w:color w:val="1E1E1E"/>
          <w:sz w:val="24"/>
          <w:szCs w:val="24"/>
          <w:lang w:eastAsia="ru-RU"/>
        </w:rPr>
        <w:t xml:space="preserve"> области муниципального контроля</w:t>
      </w:r>
    </w:p>
    <w:p w:rsidR="0063616B" w:rsidRPr="0063616B" w:rsidRDefault="001D14B8" w:rsidP="0063616B">
      <w:pPr>
        <w:spacing w:after="0" w:line="240" w:lineRule="auto"/>
        <w:ind w:firstLine="709"/>
        <w:rPr>
          <w:rFonts w:ascii="Times New Roman" w:hAnsi="Times New Roman" w:cs="Times New Roman"/>
          <w:color w:val="000000"/>
          <w:sz w:val="24"/>
          <w:szCs w:val="24"/>
        </w:rPr>
      </w:pPr>
      <w:r w:rsidRPr="0063616B">
        <w:rPr>
          <w:rFonts w:ascii="Times New Roman" w:eastAsia="Times New Roman" w:hAnsi="Times New Roman" w:cs="Times New Roman"/>
          <w:color w:val="1E1E1E"/>
          <w:sz w:val="24"/>
          <w:szCs w:val="24"/>
          <w:lang w:eastAsia="ru-RU"/>
        </w:rPr>
        <w:t> </w:t>
      </w:r>
      <w:r w:rsidR="0063616B" w:rsidRPr="0063616B">
        <w:rPr>
          <w:rFonts w:ascii="Times New Roman" w:hAnsi="Times New Roman" w:cs="Times New Roman"/>
          <w:color w:val="000000"/>
          <w:sz w:val="24"/>
          <w:szCs w:val="24"/>
        </w:rPr>
        <w:t xml:space="preserve">Исполнение муниципальной функции осуществляется в соответствии </w:t>
      </w:r>
      <w:proofErr w:type="gramStart"/>
      <w:r w:rsidR="0063616B" w:rsidRPr="0063616B">
        <w:rPr>
          <w:rFonts w:ascii="Times New Roman" w:hAnsi="Times New Roman" w:cs="Times New Roman"/>
          <w:color w:val="000000"/>
          <w:sz w:val="24"/>
          <w:szCs w:val="24"/>
        </w:rPr>
        <w:t>с</w:t>
      </w:r>
      <w:proofErr w:type="gramEnd"/>
      <w:r w:rsidR="0063616B" w:rsidRPr="0063616B">
        <w:rPr>
          <w:rFonts w:ascii="Times New Roman" w:hAnsi="Times New Roman" w:cs="Times New Roman"/>
          <w:color w:val="000000"/>
          <w:sz w:val="24"/>
          <w:szCs w:val="24"/>
        </w:rPr>
        <w:t>:</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1) Конституцией Российской Федерации;</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2) Градостроительным кодексом Российской Федерации;</w:t>
      </w:r>
    </w:p>
    <w:p w:rsid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3) Жилищным кодексом Российской Федерации;</w:t>
      </w:r>
    </w:p>
    <w:p w:rsidR="0063616B" w:rsidRPr="0063616B" w:rsidRDefault="00C97CA7"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3616B" w:rsidRPr="0063616B">
        <w:rPr>
          <w:rFonts w:ascii="Times New Roman" w:hAnsi="Times New Roman" w:cs="Times New Roman"/>
          <w:color w:val="000000"/>
          <w:sz w:val="24"/>
          <w:szCs w:val="24"/>
        </w:rPr>
        <w:t>) Кодексом Российской Федерации об административных правонарушениях;</w:t>
      </w:r>
    </w:p>
    <w:p w:rsidR="0063616B" w:rsidRPr="0063616B" w:rsidRDefault="00C97CA7"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63616B" w:rsidRPr="0063616B">
        <w:rPr>
          <w:rFonts w:ascii="Times New Roman" w:hAnsi="Times New Roman" w:cs="Times New Roman"/>
          <w:color w:val="000000"/>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w:t>
      </w:r>
    </w:p>
    <w:p w:rsidR="0063616B" w:rsidRPr="0063616B" w:rsidRDefault="00C97CA7"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3616B" w:rsidRPr="0063616B">
        <w:rPr>
          <w:rFonts w:ascii="Times New Roman" w:hAnsi="Times New Roman" w:cs="Times New Roman"/>
          <w:color w:val="000000"/>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16B" w:rsidRPr="0063616B" w:rsidRDefault="00C97CA7"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63616B" w:rsidRPr="0063616B">
        <w:rPr>
          <w:rFonts w:ascii="Times New Roman" w:hAnsi="Times New Roman" w:cs="Times New Roman"/>
          <w:color w:val="000000"/>
          <w:sz w:val="24"/>
          <w:szCs w:val="24"/>
        </w:rPr>
        <w:t>)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16B" w:rsidRPr="0063616B" w:rsidRDefault="00C97CA7"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3616B" w:rsidRPr="0063616B">
        <w:rPr>
          <w:rFonts w:ascii="Times New Roman" w:hAnsi="Times New Roman" w:cs="Times New Roman"/>
          <w:color w:val="000000"/>
          <w:sz w:val="24"/>
          <w:szCs w:val="24"/>
        </w:rPr>
        <w:t>) Постановлением Правительства Российской Федерации № 215 от 5 апреля 2010 г.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В рамках полномочий, установленных действующим законодательством, органами местного самоуправления </w:t>
      </w:r>
      <w:r>
        <w:rPr>
          <w:rFonts w:ascii="Times New Roman" w:hAnsi="Times New Roman" w:cs="Times New Roman"/>
          <w:color w:val="000000"/>
          <w:sz w:val="24"/>
          <w:szCs w:val="24"/>
        </w:rPr>
        <w:t>Илья-Высоковского</w:t>
      </w:r>
      <w:r w:rsidRPr="0063616B">
        <w:rPr>
          <w:rFonts w:ascii="Times New Roman" w:hAnsi="Times New Roman" w:cs="Times New Roman"/>
          <w:color w:val="000000"/>
          <w:sz w:val="24"/>
          <w:szCs w:val="24"/>
        </w:rPr>
        <w:t xml:space="preserve"> сельского поселения Пучежского муниципального района Ивановской области приняты следующие нормативно-правовые акты</w:t>
      </w:r>
      <w:r w:rsidR="00AE6B36">
        <w:rPr>
          <w:rFonts w:ascii="Times New Roman" w:hAnsi="Times New Roman" w:cs="Times New Roman"/>
          <w:color w:val="000000"/>
          <w:sz w:val="24"/>
          <w:szCs w:val="24"/>
        </w:rPr>
        <w:t xml:space="preserve"> для проведения муниципального жилищного контроля</w:t>
      </w:r>
      <w:r w:rsidRPr="0063616B">
        <w:rPr>
          <w:rFonts w:ascii="Times New Roman" w:hAnsi="Times New Roman" w:cs="Times New Roman"/>
          <w:color w:val="000000"/>
          <w:sz w:val="24"/>
          <w:szCs w:val="24"/>
        </w:rPr>
        <w:t>:</w:t>
      </w:r>
    </w:p>
    <w:p w:rsidR="0063616B" w:rsidRDefault="0063616B" w:rsidP="00ED26B2">
      <w:pPr>
        <w:spacing w:after="0" w:line="240" w:lineRule="auto"/>
        <w:ind w:firstLine="167"/>
        <w:jc w:val="both"/>
        <w:rPr>
          <w:rFonts w:ascii="Times New Roman" w:eastAsia="Times New Roman" w:hAnsi="Times New Roman" w:cs="Times New Roman"/>
          <w:color w:val="1E1E1E"/>
          <w:sz w:val="24"/>
          <w:szCs w:val="24"/>
          <w:lang w:eastAsia="ru-RU"/>
        </w:rPr>
      </w:pPr>
      <w:r w:rsidRPr="0063616B">
        <w:rPr>
          <w:rFonts w:ascii="Times New Roman" w:hAnsi="Times New Roman" w:cs="Times New Roman"/>
          <w:color w:val="000000"/>
          <w:sz w:val="24"/>
          <w:szCs w:val="24"/>
        </w:rPr>
        <w:t xml:space="preserve">        </w:t>
      </w:r>
      <w:r w:rsidRPr="0063616B">
        <w:rPr>
          <w:rFonts w:ascii="Times New Roman" w:hAnsi="Times New Roman" w:cs="Times New Roman"/>
          <w:sz w:val="24"/>
          <w:szCs w:val="24"/>
        </w:rPr>
        <w:t xml:space="preserve">- </w:t>
      </w:r>
      <w:r w:rsidRPr="0063616B">
        <w:rPr>
          <w:rFonts w:ascii="Times New Roman" w:hAnsi="Times New Roman" w:cs="Times New Roman"/>
          <w:sz w:val="24"/>
          <w:szCs w:val="24"/>
          <w:lang w:eastAsia="fa-IR" w:bidi="fa-IR"/>
        </w:rPr>
        <w:t xml:space="preserve">Решение Совета </w:t>
      </w:r>
      <w:r>
        <w:rPr>
          <w:rFonts w:ascii="Times New Roman" w:hAnsi="Times New Roman" w:cs="Times New Roman"/>
          <w:sz w:val="24"/>
          <w:szCs w:val="24"/>
          <w:lang w:eastAsia="fa-IR" w:bidi="fa-IR"/>
        </w:rPr>
        <w:t>Илья-Высоковского</w:t>
      </w:r>
      <w:r w:rsidRPr="0063616B">
        <w:rPr>
          <w:rFonts w:ascii="Times New Roman" w:hAnsi="Times New Roman" w:cs="Times New Roman"/>
          <w:sz w:val="24"/>
          <w:szCs w:val="24"/>
          <w:lang w:eastAsia="fa-IR" w:bidi="fa-IR"/>
        </w:rPr>
        <w:t xml:space="preserve"> сельского поселения Пучежского муниципального района Ивановской области от 1</w:t>
      </w:r>
      <w:r>
        <w:rPr>
          <w:rFonts w:ascii="Times New Roman" w:hAnsi="Times New Roman" w:cs="Times New Roman"/>
          <w:sz w:val="24"/>
          <w:szCs w:val="24"/>
          <w:lang w:eastAsia="fa-IR" w:bidi="fa-IR"/>
        </w:rPr>
        <w:t>5</w:t>
      </w:r>
      <w:r w:rsidRPr="0063616B">
        <w:rPr>
          <w:rFonts w:ascii="Times New Roman" w:hAnsi="Times New Roman" w:cs="Times New Roman"/>
          <w:sz w:val="24"/>
          <w:szCs w:val="24"/>
          <w:lang w:eastAsia="fa-IR" w:bidi="fa-IR"/>
        </w:rPr>
        <w:t>.0</w:t>
      </w:r>
      <w:r>
        <w:rPr>
          <w:rFonts w:ascii="Times New Roman" w:hAnsi="Times New Roman" w:cs="Times New Roman"/>
          <w:sz w:val="24"/>
          <w:szCs w:val="24"/>
          <w:lang w:eastAsia="fa-IR" w:bidi="fa-IR"/>
        </w:rPr>
        <w:t>3</w:t>
      </w:r>
      <w:r w:rsidRPr="0063616B">
        <w:rPr>
          <w:rFonts w:ascii="Times New Roman" w:hAnsi="Times New Roman" w:cs="Times New Roman"/>
          <w:sz w:val="24"/>
          <w:szCs w:val="24"/>
          <w:lang w:eastAsia="fa-IR" w:bidi="fa-IR"/>
        </w:rPr>
        <w:t xml:space="preserve">.2013 года №  </w:t>
      </w:r>
      <w:r>
        <w:rPr>
          <w:rFonts w:ascii="Times New Roman" w:hAnsi="Times New Roman" w:cs="Times New Roman"/>
          <w:sz w:val="24"/>
          <w:szCs w:val="24"/>
          <w:lang w:eastAsia="fa-IR" w:bidi="fa-IR"/>
        </w:rPr>
        <w:t>143</w:t>
      </w:r>
      <w:r w:rsidRPr="0063616B">
        <w:rPr>
          <w:rFonts w:ascii="Times New Roman" w:hAnsi="Times New Roman" w:cs="Times New Roman"/>
          <w:b/>
          <w:bCs/>
          <w:sz w:val="24"/>
          <w:szCs w:val="24"/>
        </w:rPr>
        <w:t xml:space="preserve"> </w:t>
      </w:r>
      <w:r w:rsidRPr="0063616B">
        <w:rPr>
          <w:rFonts w:ascii="Times New Roman" w:hAnsi="Times New Roman" w:cs="Times New Roman"/>
          <w:bCs/>
          <w:sz w:val="24"/>
          <w:szCs w:val="24"/>
        </w:rPr>
        <w:t xml:space="preserve">«Об утверждении Порядка организации и осуществления муниципального жилищного контроля  на территории </w:t>
      </w:r>
      <w:r>
        <w:rPr>
          <w:rFonts w:ascii="Times New Roman" w:hAnsi="Times New Roman" w:cs="Times New Roman"/>
          <w:bCs/>
          <w:sz w:val="24"/>
          <w:szCs w:val="24"/>
        </w:rPr>
        <w:t>Илья-Высоковского</w:t>
      </w:r>
      <w:r w:rsidRPr="0063616B">
        <w:rPr>
          <w:rFonts w:ascii="Times New Roman" w:hAnsi="Times New Roman" w:cs="Times New Roman"/>
          <w:bCs/>
          <w:sz w:val="24"/>
          <w:szCs w:val="24"/>
        </w:rPr>
        <w:t xml:space="preserve"> сельского поселения»</w:t>
      </w:r>
      <w:r w:rsidR="00ED26B2">
        <w:rPr>
          <w:rFonts w:ascii="Times New Roman" w:hAnsi="Times New Roman" w:cs="Times New Roman"/>
          <w:sz w:val="24"/>
          <w:szCs w:val="24"/>
        </w:rPr>
        <w:t xml:space="preserve">, </w:t>
      </w:r>
      <w:proofErr w:type="spellStart"/>
      <w:r w:rsidR="00ED26B2">
        <w:rPr>
          <w:rFonts w:ascii="Times New Roman" w:hAnsi="Times New Roman" w:cs="Times New Roman"/>
          <w:sz w:val="24"/>
          <w:szCs w:val="24"/>
        </w:rPr>
        <w:t>коррупциогенных</w:t>
      </w:r>
      <w:proofErr w:type="spellEnd"/>
      <w:r w:rsidR="00ED26B2">
        <w:rPr>
          <w:rFonts w:ascii="Times New Roman" w:hAnsi="Times New Roman" w:cs="Times New Roman"/>
          <w:sz w:val="24"/>
          <w:szCs w:val="24"/>
        </w:rPr>
        <w:t xml:space="preserve"> факторов не выявлено, размещено</w:t>
      </w:r>
      <w:r w:rsidR="00ED26B2" w:rsidRPr="00ED26B2">
        <w:rPr>
          <w:rFonts w:ascii="Times New Roman" w:eastAsia="Times New Roman" w:hAnsi="Times New Roman" w:cs="Times New Roman"/>
          <w:color w:val="1E1E1E"/>
          <w:sz w:val="24"/>
          <w:szCs w:val="24"/>
          <w:lang w:eastAsia="ru-RU"/>
        </w:rPr>
        <w:t xml:space="preserve"> </w:t>
      </w:r>
      <w:r w:rsidR="00ED26B2" w:rsidRPr="005E664C">
        <w:rPr>
          <w:rFonts w:ascii="Times New Roman" w:eastAsia="Times New Roman" w:hAnsi="Times New Roman" w:cs="Times New Roman"/>
          <w:color w:val="1E1E1E"/>
          <w:sz w:val="24"/>
          <w:szCs w:val="24"/>
          <w:lang w:eastAsia="ru-RU"/>
        </w:rPr>
        <w:t xml:space="preserve">на официальном сайте администрации </w:t>
      </w:r>
      <w:r w:rsidR="00ED26B2">
        <w:rPr>
          <w:rFonts w:ascii="Times New Roman" w:eastAsia="Times New Roman" w:hAnsi="Times New Roman" w:cs="Times New Roman"/>
          <w:color w:val="1E1E1E"/>
          <w:sz w:val="24"/>
          <w:szCs w:val="24"/>
          <w:lang w:eastAsia="ru-RU"/>
        </w:rPr>
        <w:t>Илья-Высоковского</w:t>
      </w:r>
      <w:r w:rsidR="00ED26B2" w:rsidRPr="005E664C">
        <w:rPr>
          <w:rFonts w:ascii="Times New Roman" w:eastAsia="Times New Roman" w:hAnsi="Times New Roman" w:cs="Times New Roman"/>
          <w:color w:val="1E1E1E"/>
          <w:sz w:val="24"/>
          <w:szCs w:val="24"/>
          <w:lang w:eastAsia="ru-RU"/>
        </w:rPr>
        <w:t xml:space="preserve"> сельского поселения </w:t>
      </w:r>
      <w:hyperlink r:id="rId5" w:history="1">
        <w:r w:rsidR="00B64355" w:rsidRPr="00775C90">
          <w:rPr>
            <w:rStyle w:val="a4"/>
            <w:rFonts w:ascii="Times New Roman" w:eastAsia="Times New Roman" w:hAnsi="Times New Roman" w:cs="Times New Roman"/>
            <w:sz w:val="24"/>
            <w:szCs w:val="24"/>
            <w:lang w:eastAsia="ru-RU"/>
          </w:rPr>
          <w:t>http://</w:t>
        </w:r>
        <w:r w:rsidR="00B64355" w:rsidRPr="00775C90">
          <w:rPr>
            <w:rStyle w:val="a4"/>
            <w:rFonts w:ascii="Times New Roman" w:eastAsia="Times New Roman" w:hAnsi="Times New Roman" w:cs="Times New Roman"/>
            <w:sz w:val="24"/>
            <w:szCs w:val="24"/>
            <w:lang w:val="en-US" w:eastAsia="ru-RU"/>
          </w:rPr>
          <w:t>ivysokovo</w:t>
        </w:r>
        <w:r w:rsidR="00B64355" w:rsidRPr="00775C90">
          <w:rPr>
            <w:rStyle w:val="a4"/>
            <w:rFonts w:ascii="Times New Roman" w:eastAsia="Times New Roman" w:hAnsi="Times New Roman" w:cs="Times New Roman"/>
            <w:sz w:val="24"/>
            <w:szCs w:val="24"/>
            <w:lang w:eastAsia="ru-RU"/>
          </w:rPr>
          <w:t>.</w:t>
        </w:r>
        <w:proofErr w:type="spellStart"/>
        <w:r w:rsidR="00B64355" w:rsidRPr="00775C90">
          <w:rPr>
            <w:rStyle w:val="a4"/>
            <w:rFonts w:ascii="Times New Roman" w:eastAsia="Times New Roman" w:hAnsi="Times New Roman" w:cs="Times New Roman"/>
            <w:sz w:val="24"/>
            <w:szCs w:val="24"/>
            <w:lang w:eastAsia="ru-RU"/>
          </w:rPr>
          <w:t>ru</w:t>
        </w:r>
        <w:proofErr w:type="spellEnd"/>
        <w:r w:rsidR="00B64355" w:rsidRPr="00775C90">
          <w:rPr>
            <w:rStyle w:val="a4"/>
            <w:rFonts w:ascii="Times New Roman" w:eastAsia="Times New Roman" w:hAnsi="Times New Roman" w:cs="Times New Roman"/>
            <w:sz w:val="24"/>
            <w:szCs w:val="24"/>
            <w:lang w:eastAsia="ru-RU"/>
          </w:rPr>
          <w:t>/</w:t>
        </w:r>
      </w:hyperlink>
      <w:r w:rsidR="00ED26B2" w:rsidRPr="005E664C">
        <w:rPr>
          <w:rFonts w:ascii="Times New Roman" w:eastAsia="Times New Roman" w:hAnsi="Times New Roman" w:cs="Times New Roman"/>
          <w:color w:val="1E1E1E"/>
          <w:sz w:val="24"/>
          <w:szCs w:val="24"/>
          <w:lang w:eastAsia="ru-RU"/>
        </w:rPr>
        <w:t>.</w:t>
      </w:r>
    </w:p>
    <w:p w:rsidR="00B64355" w:rsidRPr="00ED26B2" w:rsidRDefault="00B64355" w:rsidP="00B64355">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   Постановление </w:t>
      </w:r>
      <w:r w:rsidRPr="0063616B">
        <w:rPr>
          <w:rFonts w:ascii="Times New Roman" w:hAnsi="Times New Roman" w:cs="Times New Roman"/>
          <w:sz w:val="24"/>
          <w:szCs w:val="24"/>
        </w:rPr>
        <w:t xml:space="preserve">администрации </w:t>
      </w:r>
      <w:r>
        <w:rPr>
          <w:rFonts w:ascii="Times New Roman" w:hAnsi="Times New Roman" w:cs="Times New Roman"/>
          <w:sz w:val="24"/>
          <w:szCs w:val="24"/>
        </w:rPr>
        <w:t>Илья-Высоковского</w:t>
      </w:r>
      <w:r w:rsidRPr="0063616B">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от 12.04.2016 г. № 55-п «Об утверждении Административного регламента администрации Илья-Высоковского сельского поселения Пучежского муниципального района Ивановской области по осуществлению муниципального жилищного контроля на территории Илья-Высоковского сельского поселения»,</w:t>
      </w:r>
      <w:r w:rsidRPr="00B64355">
        <w:rPr>
          <w:rFonts w:ascii="Times New Roman" w:hAnsi="Times New Roman" w:cs="Times New Roman"/>
          <w:sz w:val="24"/>
          <w:szCs w:val="24"/>
        </w:rPr>
        <w:t xml:space="preserve">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 не выявлено, размещено</w:t>
      </w:r>
      <w:r w:rsidRPr="00ED26B2">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на официальном сайте администрации </w:t>
      </w:r>
      <w:r>
        <w:rPr>
          <w:rFonts w:ascii="Times New Roman" w:eastAsia="Times New Roman" w:hAnsi="Times New Roman" w:cs="Times New Roman"/>
          <w:color w:val="1E1E1E"/>
          <w:sz w:val="24"/>
          <w:szCs w:val="24"/>
          <w:lang w:eastAsia="ru-RU"/>
        </w:rPr>
        <w:t>Илья-Высоковского</w:t>
      </w:r>
      <w:r w:rsidRPr="005E664C">
        <w:rPr>
          <w:rFonts w:ascii="Times New Roman" w:eastAsia="Times New Roman" w:hAnsi="Times New Roman" w:cs="Times New Roman"/>
          <w:color w:val="1E1E1E"/>
          <w:sz w:val="24"/>
          <w:szCs w:val="24"/>
          <w:lang w:eastAsia="ru-RU"/>
        </w:rPr>
        <w:t xml:space="preserve"> сельского поселения </w:t>
      </w:r>
      <w:hyperlink r:id="rId6" w:history="1">
        <w:r w:rsidRPr="00775C90">
          <w:rPr>
            <w:rStyle w:val="a4"/>
            <w:rFonts w:ascii="Times New Roman" w:eastAsia="Times New Roman" w:hAnsi="Times New Roman" w:cs="Times New Roman"/>
            <w:sz w:val="24"/>
            <w:szCs w:val="24"/>
            <w:lang w:eastAsia="ru-RU"/>
          </w:rPr>
          <w:t>http://</w:t>
        </w:r>
        <w:r w:rsidRPr="00775C90">
          <w:rPr>
            <w:rStyle w:val="a4"/>
            <w:rFonts w:ascii="Times New Roman" w:eastAsia="Times New Roman" w:hAnsi="Times New Roman" w:cs="Times New Roman"/>
            <w:sz w:val="24"/>
            <w:szCs w:val="24"/>
            <w:lang w:val="en-US" w:eastAsia="ru-RU"/>
          </w:rPr>
          <w:t>ivysokovo</w:t>
        </w:r>
        <w:r w:rsidRPr="00775C90">
          <w:rPr>
            <w:rStyle w:val="a4"/>
            <w:rFonts w:ascii="Times New Roman" w:eastAsia="Times New Roman" w:hAnsi="Times New Roman" w:cs="Times New Roman"/>
            <w:sz w:val="24"/>
            <w:szCs w:val="24"/>
            <w:lang w:eastAsia="ru-RU"/>
          </w:rPr>
          <w:t>.</w:t>
        </w:r>
        <w:proofErr w:type="spellStart"/>
        <w:r w:rsidRPr="00775C90">
          <w:rPr>
            <w:rStyle w:val="a4"/>
            <w:rFonts w:ascii="Times New Roman" w:eastAsia="Times New Roman" w:hAnsi="Times New Roman" w:cs="Times New Roman"/>
            <w:sz w:val="24"/>
            <w:szCs w:val="24"/>
            <w:lang w:eastAsia="ru-RU"/>
          </w:rPr>
          <w:t>ru</w:t>
        </w:r>
        <w:proofErr w:type="spellEnd"/>
        <w:r w:rsidRPr="00775C90">
          <w:rPr>
            <w:rStyle w:val="a4"/>
            <w:rFonts w:ascii="Times New Roman" w:eastAsia="Times New Roman" w:hAnsi="Times New Roman" w:cs="Times New Roman"/>
            <w:sz w:val="24"/>
            <w:szCs w:val="24"/>
            <w:lang w:eastAsia="ru-RU"/>
          </w:rPr>
          <w:t>/</w:t>
        </w:r>
      </w:hyperlink>
      <w:r w:rsidRPr="005E664C">
        <w:rPr>
          <w:rFonts w:ascii="Times New Roman" w:eastAsia="Times New Roman" w:hAnsi="Times New Roman" w:cs="Times New Roman"/>
          <w:color w:val="1E1E1E"/>
          <w:sz w:val="24"/>
          <w:szCs w:val="24"/>
          <w:lang w:eastAsia="ru-RU"/>
        </w:rPr>
        <w:t>.</w:t>
      </w:r>
    </w:p>
    <w:p w:rsidR="0063616B" w:rsidRDefault="0063616B" w:rsidP="0063616B">
      <w:pPr>
        <w:spacing w:after="0" w:line="240" w:lineRule="auto"/>
        <w:jc w:val="both"/>
        <w:rPr>
          <w:rFonts w:ascii="Times New Roman" w:hAnsi="Times New Roman" w:cs="Times New Roman"/>
          <w:sz w:val="24"/>
          <w:szCs w:val="24"/>
        </w:rPr>
      </w:pPr>
      <w:r w:rsidRPr="0063616B">
        <w:rPr>
          <w:rFonts w:ascii="Times New Roman" w:hAnsi="Times New Roman" w:cs="Times New Roman"/>
          <w:sz w:val="24"/>
          <w:szCs w:val="24"/>
        </w:rPr>
        <w:t xml:space="preserve">                -  Распоряжение администрации </w:t>
      </w:r>
      <w:r>
        <w:rPr>
          <w:rFonts w:ascii="Times New Roman" w:hAnsi="Times New Roman" w:cs="Times New Roman"/>
          <w:sz w:val="24"/>
          <w:szCs w:val="24"/>
        </w:rPr>
        <w:t>Илья-Высоковского</w:t>
      </w:r>
      <w:r w:rsidRPr="0063616B">
        <w:rPr>
          <w:rFonts w:ascii="Times New Roman" w:hAnsi="Times New Roman" w:cs="Times New Roman"/>
          <w:sz w:val="24"/>
          <w:szCs w:val="24"/>
        </w:rPr>
        <w:t xml:space="preserve"> сельского поселения № </w:t>
      </w:r>
      <w:r>
        <w:rPr>
          <w:rFonts w:ascii="Times New Roman" w:hAnsi="Times New Roman" w:cs="Times New Roman"/>
          <w:sz w:val="24"/>
          <w:szCs w:val="24"/>
        </w:rPr>
        <w:t>8</w:t>
      </w:r>
      <w:r w:rsidRPr="0063616B">
        <w:rPr>
          <w:rFonts w:ascii="Times New Roman" w:hAnsi="Times New Roman" w:cs="Times New Roman"/>
          <w:sz w:val="24"/>
          <w:szCs w:val="24"/>
        </w:rPr>
        <w:t xml:space="preserve">-р от </w:t>
      </w:r>
      <w:r>
        <w:rPr>
          <w:rFonts w:ascii="Times New Roman" w:hAnsi="Times New Roman" w:cs="Times New Roman"/>
          <w:sz w:val="24"/>
          <w:szCs w:val="24"/>
        </w:rPr>
        <w:t>1</w:t>
      </w:r>
      <w:r w:rsidRPr="0063616B">
        <w:rPr>
          <w:rFonts w:ascii="Times New Roman" w:hAnsi="Times New Roman" w:cs="Times New Roman"/>
          <w:sz w:val="24"/>
          <w:szCs w:val="24"/>
        </w:rPr>
        <w:t>0.</w:t>
      </w:r>
      <w:r>
        <w:rPr>
          <w:rFonts w:ascii="Times New Roman" w:hAnsi="Times New Roman" w:cs="Times New Roman"/>
          <w:sz w:val="24"/>
          <w:szCs w:val="24"/>
        </w:rPr>
        <w:t>02</w:t>
      </w:r>
      <w:r w:rsidRPr="0063616B">
        <w:rPr>
          <w:rFonts w:ascii="Times New Roman" w:hAnsi="Times New Roman" w:cs="Times New Roman"/>
          <w:sz w:val="24"/>
          <w:szCs w:val="24"/>
        </w:rPr>
        <w:t>.201</w:t>
      </w:r>
      <w:r>
        <w:rPr>
          <w:rFonts w:ascii="Times New Roman" w:hAnsi="Times New Roman" w:cs="Times New Roman"/>
          <w:sz w:val="24"/>
          <w:szCs w:val="24"/>
        </w:rPr>
        <w:t>4</w:t>
      </w:r>
      <w:r w:rsidR="00635AC6">
        <w:rPr>
          <w:rFonts w:ascii="Times New Roman" w:hAnsi="Times New Roman" w:cs="Times New Roman"/>
          <w:sz w:val="24"/>
          <w:szCs w:val="24"/>
        </w:rPr>
        <w:t xml:space="preserve"> </w:t>
      </w:r>
      <w:r w:rsidRPr="0063616B">
        <w:rPr>
          <w:rFonts w:ascii="Times New Roman" w:hAnsi="Times New Roman" w:cs="Times New Roman"/>
          <w:sz w:val="24"/>
          <w:szCs w:val="24"/>
        </w:rPr>
        <w:t>г.</w:t>
      </w:r>
      <w:r w:rsidR="004438D7">
        <w:rPr>
          <w:rFonts w:ascii="Times New Roman" w:hAnsi="Times New Roman" w:cs="Times New Roman"/>
          <w:sz w:val="24"/>
          <w:szCs w:val="24"/>
        </w:rPr>
        <w:t xml:space="preserve"> (с изменениями от 16.02.2016 г. № 9-р)</w:t>
      </w:r>
      <w:r w:rsidRPr="0063616B">
        <w:rPr>
          <w:rFonts w:ascii="Times New Roman" w:hAnsi="Times New Roman" w:cs="Times New Roman"/>
          <w:sz w:val="24"/>
          <w:szCs w:val="24"/>
        </w:rPr>
        <w:t xml:space="preserve"> «О назначении ответственного лица  за жилищный контроль на территории </w:t>
      </w:r>
      <w:r>
        <w:rPr>
          <w:rFonts w:ascii="Times New Roman" w:hAnsi="Times New Roman" w:cs="Times New Roman"/>
          <w:sz w:val="24"/>
          <w:szCs w:val="24"/>
        </w:rPr>
        <w:t>Илья-Высоковского</w:t>
      </w:r>
      <w:r w:rsidRPr="0063616B">
        <w:rPr>
          <w:rFonts w:ascii="Times New Roman" w:hAnsi="Times New Roman" w:cs="Times New Roman"/>
          <w:sz w:val="24"/>
          <w:szCs w:val="24"/>
        </w:rPr>
        <w:t xml:space="preserve"> сельского поселения».</w:t>
      </w:r>
    </w:p>
    <w:p w:rsidR="001D14B8" w:rsidRPr="005E664C" w:rsidRDefault="001D14B8" w:rsidP="00B64355">
      <w:pPr>
        <w:spacing w:after="0" w:line="240" w:lineRule="auto"/>
        <w:jc w:val="both"/>
        <w:rPr>
          <w:rFonts w:ascii="Times New Roman" w:eastAsia="Times New Roman" w:hAnsi="Times New Roman" w:cs="Times New Roman"/>
          <w:color w:val="1E1E1E"/>
          <w:sz w:val="24"/>
          <w:szCs w:val="24"/>
          <w:lang w:eastAsia="ru-RU"/>
        </w:rPr>
      </w:pP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2.</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Организация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lastRenderedPageBreak/>
        <w:t>муниципального контроля</w:t>
      </w:r>
    </w:p>
    <w:p w:rsidR="00ED26B2" w:rsidRPr="00ED26B2" w:rsidRDefault="009D0240" w:rsidP="00ED26B2">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1E1E1E"/>
          <w:sz w:val="24"/>
          <w:szCs w:val="24"/>
          <w:lang w:eastAsia="ru-RU"/>
        </w:rPr>
        <w:t xml:space="preserve">2.1. </w:t>
      </w:r>
      <w:r w:rsidR="001D14B8" w:rsidRPr="00ED26B2">
        <w:rPr>
          <w:rFonts w:ascii="Times New Roman" w:eastAsia="Times New Roman" w:hAnsi="Times New Roman" w:cs="Times New Roman"/>
          <w:color w:val="1E1E1E"/>
          <w:sz w:val="24"/>
          <w:szCs w:val="24"/>
          <w:lang w:eastAsia="ru-RU"/>
        </w:rPr>
        <w:t> </w:t>
      </w:r>
      <w:r w:rsidR="00ED26B2" w:rsidRPr="00ED26B2">
        <w:rPr>
          <w:rFonts w:ascii="Times New Roman" w:hAnsi="Times New Roman" w:cs="Times New Roman"/>
          <w:color w:val="000000"/>
          <w:sz w:val="24"/>
          <w:szCs w:val="24"/>
        </w:rPr>
        <w:t>Ответственным должностным лицом по муниципальному</w:t>
      </w:r>
      <w:r w:rsidR="00B64355">
        <w:rPr>
          <w:rFonts w:ascii="Times New Roman" w:hAnsi="Times New Roman" w:cs="Times New Roman"/>
          <w:color w:val="000000"/>
          <w:sz w:val="24"/>
          <w:szCs w:val="24"/>
        </w:rPr>
        <w:t xml:space="preserve"> жилищному</w:t>
      </w:r>
      <w:r w:rsidR="00ED26B2" w:rsidRPr="00ED26B2">
        <w:rPr>
          <w:rFonts w:ascii="Times New Roman" w:hAnsi="Times New Roman" w:cs="Times New Roman"/>
          <w:color w:val="000000"/>
          <w:sz w:val="24"/>
          <w:szCs w:val="24"/>
        </w:rPr>
        <w:t xml:space="preserve"> контролю   назначен заведующий хозяйством администрации </w:t>
      </w:r>
      <w:r w:rsidR="00ED26B2">
        <w:rPr>
          <w:rFonts w:ascii="Times New Roman" w:hAnsi="Times New Roman" w:cs="Times New Roman"/>
          <w:color w:val="000000"/>
          <w:sz w:val="24"/>
          <w:szCs w:val="24"/>
        </w:rPr>
        <w:t>Илья-Высоковского</w:t>
      </w:r>
      <w:r w:rsidR="00ED26B2" w:rsidRPr="00ED26B2">
        <w:rPr>
          <w:rFonts w:ascii="Times New Roman" w:hAnsi="Times New Roman" w:cs="Times New Roman"/>
          <w:color w:val="000000"/>
          <w:sz w:val="24"/>
          <w:szCs w:val="24"/>
        </w:rPr>
        <w:t xml:space="preserve"> сельского поселения</w:t>
      </w:r>
      <w:r w:rsidR="004438D7">
        <w:rPr>
          <w:rFonts w:ascii="Times New Roman" w:hAnsi="Times New Roman" w:cs="Times New Roman"/>
          <w:color w:val="000000"/>
          <w:sz w:val="24"/>
          <w:szCs w:val="24"/>
        </w:rPr>
        <w:t xml:space="preserve"> Никулин Александр Владимирович</w:t>
      </w:r>
      <w:r w:rsidR="00ED26B2">
        <w:rPr>
          <w:rFonts w:ascii="Times New Roman" w:hAnsi="Times New Roman" w:cs="Times New Roman"/>
          <w:color w:val="000000"/>
          <w:sz w:val="24"/>
          <w:szCs w:val="24"/>
        </w:rPr>
        <w:t>.</w:t>
      </w:r>
    </w:p>
    <w:p w:rsidR="00ED26B2" w:rsidRPr="00ED26B2" w:rsidRDefault="00ED26B2" w:rsidP="00ED26B2">
      <w:pPr>
        <w:spacing w:after="0" w:line="240" w:lineRule="auto"/>
        <w:ind w:firstLine="709"/>
        <w:jc w:val="both"/>
        <w:rPr>
          <w:rFonts w:ascii="Times New Roman" w:hAnsi="Times New Roman" w:cs="Times New Roman"/>
          <w:sz w:val="24"/>
          <w:szCs w:val="24"/>
        </w:rPr>
      </w:pPr>
      <w:r w:rsidRPr="00ED26B2">
        <w:rPr>
          <w:rFonts w:ascii="Times New Roman" w:hAnsi="Times New Roman" w:cs="Times New Roman"/>
          <w:color w:val="000000"/>
          <w:sz w:val="24"/>
          <w:szCs w:val="24"/>
        </w:rPr>
        <w:t xml:space="preserve">В соответствии с нормативными правовыми актами, регламентирующими осуществление муниципального жилищного контроля  на территории </w:t>
      </w:r>
      <w:r>
        <w:rPr>
          <w:rFonts w:ascii="Times New Roman" w:hAnsi="Times New Roman" w:cs="Times New Roman"/>
          <w:color w:val="000000"/>
          <w:sz w:val="24"/>
          <w:szCs w:val="24"/>
        </w:rPr>
        <w:t>Илья-Высоковского</w:t>
      </w:r>
      <w:r w:rsidRPr="00ED26B2">
        <w:rPr>
          <w:rFonts w:ascii="Times New Roman" w:hAnsi="Times New Roman" w:cs="Times New Roman"/>
          <w:color w:val="000000"/>
          <w:sz w:val="24"/>
          <w:szCs w:val="24"/>
        </w:rPr>
        <w:t xml:space="preserve"> сельского поселения Пучежского муниципального района, с Уставом </w:t>
      </w:r>
      <w:r>
        <w:rPr>
          <w:rFonts w:ascii="Times New Roman" w:hAnsi="Times New Roman" w:cs="Times New Roman"/>
          <w:color w:val="000000"/>
          <w:sz w:val="24"/>
          <w:szCs w:val="24"/>
        </w:rPr>
        <w:t>Илья-Высоковского</w:t>
      </w:r>
      <w:r w:rsidRPr="00ED26B2">
        <w:rPr>
          <w:rFonts w:ascii="Times New Roman" w:hAnsi="Times New Roman" w:cs="Times New Roman"/>
          <w:color w:val="000000"/>
          <w:sz w:val="24"/>
          <w:szCs w:val="24"/>
        </w:rPr>
        <w:t xml:space="preserve"> сельского поселения Пучежского муниципального района, муниципальный </w:t>
      </w:r>
      <w:r w:rsidRPr="00ED26B2">
        <w:rPr>
          <w:rFonts w:ascii="Times New Roman" w:hAnsi="Times New Roman" w:cs="Times New Roman"/>
          <w:sz w:val="24"/>
          <w:szCs w:val="24"/>
        </w:rPr>
        <w:t xml:space="preserve">контроль осуществляется администрацией </w:t>
      </w:r>
      <w:r>
        <w:rPr>
          <w:rFonts w:ascii="Times New Roman" w:hAnsi="Times New Roman" w:cs="Times New Roman"/>
          <w:sz w:val="24"/>
          <w:szCs w:val="24"/>
        </w:rPr>
        <w:t>Илья-Высоковского</w:t>
      </w:r>
      <w:r w:rsidRPr="00ED26B2">
        <w:rPr>
          <w:rFonts w:ascii="Times New Roman" w:hAnsi="Times New Roman" w:cs="Times New Roman"/>
          <w:sz w:val="24"/>
          <w:szCs w:val="24"/>
        </w:rPr>
        <w:t xml:space="preserve"> сельского поселения Пучежского  муниципального  района (далее уполномоченный орган).</w:t>
      </w:r>
    </w:p>
    <w:p w:rsidR="001D14B8" w:rsidRPr="00ED26B2"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Муниципальный  жилищный контроль - это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краевыми законами в области жилищных отношений, а также муниципальными правовыми актами поселения.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Целями муниципального жилищного контроля являются: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обеспечение безопасных и комфортных условий проживания граждан в муниципальном жилищном фонде;</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повышения эффективности использования и содержания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обеспечение сохранности муниципального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предупреждение процесса старения и разрушения муниципального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Проверка – это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w:t>
      </w:r>
      <w:proofErr w:type="gramStart"/>
      <w:r w:rsidRPr="00425188">
        <w:rPr>
          <w:rFonts w:ascii="Times New Roman" w:eastAsia="TimesNewRomanPSMT" w:hAnsi="Times New Roman" w:cs="Times New Roman"/>
          <w:sz w:val="24"/>
          <w:szCs w:val="24"/>
        </w:rPr>
        <w:t>Мероприятия,  проводимые при осуществлении контроля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w:t>
      </w:r>
      <w:proofErr w:type="gramEnd"/>
      <w:r w:rsidRPr="00425188">
        <w:rPr>
          <w:rFonts w:ascii="Times New Roman" w:eastAsia="TimesNewRomanPSMT" w:hAnsi="Times New Roman" w:cs="Times New Roman"/>
          <w:sz w:val="24"/>
          <w:szCs w:val="24"/>
        </w:rPr>
        <w:t xml:space="preserve">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Муниципальный жилищный контроль может осуществляться во взаимодействии с природоохранными, правоохранительными, научными, проектными и иными </w:t>
      </w:r>
      <w:r w:rsidRPr="00425188">
        <w:rPr>
          <w:rFonts w:ascii="Times New Roman" w:eastAsia="TimesNewRomanPSMT" w:hAnsi="Times New Roman" w:cs="Times New Roman"/>
          <w:sz w:val="24"/>
          <w:szCs w:val="24"/>
        </w:rPr>
        <w:lastRenderedPageBreak/>
        <w:t>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Ивановской области, осуществляющими региональный государственный жилищный надзор, осуществляется соответствующим законом.</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Ивановской области.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Органом муниципального жилищного контроля (далее – орган муниципального контроля), уполномоченным на осуществление мероприятий по муниципальному жилищному контролю (далее – муниципальный контроль), является администрация поселения.</w:t>
      </w:r>
    </w:p>
    <w:p w:rsidR="00425188" w:rsidRDefault="00425188" w:rsidP="00425188">
      <w:pPr>
        <w:spacing w:after="0" w:line="240" w:lineRule="auto"/>
        <w:ind w:firstLine="709"/>
        <w:jc w:val="both"/>
        <w:rPr>
          <w:rFonts w:ascii="Times New Roman" w:hAnsi="Times New Roman" w:cs="Times New Roman"/>
          <w:bCs/>
          <w:sz w:val="24"/>
          <w:szCs w:val="24"/>
        </w:rPr>
      </w:pPr>
      <w:r w:rsidRPr="00425188">
        <w:rPr>
          <w:rFonts w:ascii="Times New Roman" w:hAnsi="Times New Roman" w:cs="Times New Roman"/>
          <w:color w:val="000000"/>
          <w:sz w:val="24"/>
          <w:szCs w:val="24"/>
        </w:rPr>
        <w:t xml:space="preserve"> Действия органа муниципального контроля по проведению муниципального жилищного  контроля и осуществление муниципальной функции определяются порядком, </w:t>
      </w:r>
      <w:r w:rsidRPr="00425188">
        <w:rPr>
          <w:rFonts w:ascii="Times New Roman" w:hAnsi="Times New Roman" w:cs="Times New Roman"/>
          <w:sz w:val="24"/>
          <w:szCs w:val="24"/>
        </w:rPr>
        <w:t>утверждённым</w:t>
      </w:r>
      <w:r w:rsidRPr="00425188">
        <w:rPr>
          <w:rFonts w:ascii="Times New Roman" w:hAnsi="Times New Roman" w:cs="Times New Roman"/>
          <w:color w:val="FF0000"/>
          <w:sz w:val="24"/>
          <w:szCs w:val="24"/>
        </w:rPr>
        <w:t xml:space="preserve"> </w:t>
      </w:r>
      <w:r w:rsidRPr="00425188">
        <w:rPr>
          <w:rFonts w:ascii="Times New Roman" w:hAnsi="Times New Roman" w:cs="Times New Roman"/>
          <w:sz w:val="24"/>
          <w:szCs w:val="24"/>
          <w:lang w:eastAsia="fa-IR" w:bidi="fa-IR"/>
        </w:rPr>
        <w:t xml:space="preserve">решением Совета </w:t>
      </w:r>
      <w:r>
        <w:rPr>
          <w:rFonts w:ascii="Times New Roman" w:hAnsi="Times New Roman" w:cs="Times New Roman"/>
          <w:sz w:val="24"/>
          <w:szCs w:val="24"/>
          <w:lang w:eastAsia="fa-IR" w:bidi="fa-IR"/>
        </w:rPr>
        <w:t>Илья-Высоковского</w:t>
      </w:r>
      <w:r w:rsidRPr="00425188">
        <w:rPr>
          <w:rFonts w:ascii="Times New Roman" w:hAnsi="Times New Roman" w:cs="Times New Roman"/>
          <w:sz w:val="24"/>
          <w:szCs w:val="24"/>
          <w:lang w:eastAsia="fa-IR" w:bidi="fa-IR"/>
        </w:rPr>
        <w:t xml:space="preserve"> сельского поселения Пучежского муниципального района от 1</w:t>
      </w:r>
      <w:r>
        <w:rPr>
          <w:rFonts w:ascii="Times New Roman" w:hAnsi="Times New Roman" w:cs="Times New Roman"/>
          <w:sz w:val="24"/>
          <w:szCs w:val="24"/>
          <w:lang w:eastAsia="fa-IR" w:bidi="fa-IR"/>
        </w:rPr>
        <w:t>5</w:t>
      </w:r>
      <w:r w:rsidRPr="00425188">
        <w:rPr>
          <w:rFonts w:ascii="Times New Roman" w:hAnsi="Times New Roman" w:cs="Times New Roman"/>
          <w:sz w:val="24"/>
          <w:szCs w:val="24"/>
          <w:lang w:eastAsia="fa-IR" w:bidi="fa-IR"/>
        </w:rPr>
        <w:t>.0</w:t>
      </w:r>
      <w:r>
        <w:rPr>
          <w:rFonts w:ascii="Times New Roman" w:hAnsi="Times New Roman" w:cs="Times New Roman"/>
          <w:sz w:val="24"/>
          <w:szCs w:val="24"/>
          <w:lang w:eastAsia="fa-IR" w:bidi="fa-IR"/>
        </w:rPr>
        <w:t>3</w:t>
      </w:r>
      <w:r w:rsidRPr="00425188">
        <w:rPr>
          <w:rFonts w:ascii="Times New Roman" w:hAnsi="Times New Roman" w:cs="Times New Roman"/>
          <w:sz w:val="24"/>
          <w:szCs w:val="24"/>
          <w:lang w:eastAsia="fa-IR" w:bidi="fa-IR"/>
        </w:rPr>
        <w:t xml:space="preserve">.2013 года № </w:t>
      </w:r>
      <w:r>
        <w:rPr>
          <w:rFonts w:ascii="Times New Roman" w:hAnsi="Times New Roman" w:cs="Times New Roman"/>
          <w:sz w:val="24"/>
          <w:szCs w:val="24"/>
          <w:lang w:eastAsia="fa-IR" w:bidi="fa-IR"/>
        </w:rPr>
        <w:t>143</w:t>
      </w:r>
      <w:r w:rsidRPr="00425188">
        <w:rPr>
          <w:rFonts w:ascii="Times New Roman" w:hAnsi="Times New Roman" w:cs="Times New Roman"/>
          <w:b/>
          <w:bCs/>
          <w:sz w:val="24"/>
          <w:szCs w:val="24"/>
        </w:rPr>
        <w:t xml:space="preserve"> </w:t>
      </w:r>
      <w:r w:rsidRPr="00425188">
        <w:rPr>
          <w:rFonts w:ascii="Times New Roman" w:hAnsi="Times New Roman" w:cs="Times New Roman"/>
          <w:bCs/>
          <w:sz w:val="24"/>
          <w:szCs w:val="24"/>
        </w:rPr>
        <w:t xml:space="preserve">«Об утверждении Порядка организации и осуществления муниципального жилищного контроля  на территории </w:t>
      </w:r>
      <w:r>
        <w:rPr>
          <w:rFonts w:ascii="Times New Roman" w:hAnsi="Times New Roman" w:cs="Times New Roman"/>
          <w:bCs/>
          <w:sz w:val="24"/>
          <w:szCs w:val="24"/>
        </w:rPr>
        <w:t>Илья-Высоковского</w:t>
      </w:r>
      <w:r w:rsidRPr="00425188">
        <w:rPr>
          <w:rFonts w:ascii="Times New Roman" w:hAnsi="Times New Roman" w:cs="Times New Roman"/>
          <w:bCs/>
          <w:sz w:val="24"/>
          <w:szCs w:val="24"/>
        </w:rPr>
        <w:t xml:space="preserve"> сельского поселения».</w:t>
      </w:r>
    </w:p>
    <w:p w:rsidR="009D0240" w:rsidRDefault="009D0240" w:rsidP="00425188">
      <w:pPr>
        <w:spacing w:after="0" w:line="240" w:lineRule="auto"/>
        <w:ind w:firstLine="709"/>
        <w:jc w:val="both"/>
        <w:rPr>
          <w:rFonts w:ascii="Times New Roman" w:hAnsi="Times New Roman" w:cs="Times New Roman"/>
          <w:bCs/>
          <w:sz w:val="24"/>
          <w:szCs w:val="24"/>
        </w:rPr>
      </w:pP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3.</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Финансовое и кадровое обеспечение государственного контроля (надзора), 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294A15" w:rsidP="001D14B8">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1D14B8" w:rsidRPr="005E664C">
        <w:rPr>
          <w:rFonts w:ascii="Times New Roman" w:eastAsia="Times New Roman" w:hAnsi="Times New Roman" w:cs="Times New Roman"/>
          <w:color w:val="1E1E1E"/>
          <w:sz w:val="24"/>
          <w:szCs w:val="24"/>
          <w:lang w:eastAsia="ru-RU"/>
        </w:rPr>
        <w:t xml:space="preserve"> Финансовые средства на обеспечение исполнения функций по осуществлению муниципального </w:t>
      </w:r>
      <w:r>
        <w:rPr>
          <w:rFonts w:ascii="Times New Roman" w:eastAsia="Times New Roman" w:hAnsi="Times New Roman" w:cs="Times New Roman"/>
          <w:color w:val="1E1E1E"/>
          <w:sz w:val="24"/>
          <w:szCs w:val="24"/>
          <w:lang w:eastAsia="ru-RU"/>
        </w:rPr>
        <w:t>жилищного</w:t>
      </w:r>
      <w:r w:rsidR="009D0240">
        <w:rPr>
          <w:rFonts w:ascii="Times New Roman" w:eastAsia="Times New Roman" w:hAnsi="Times New Roman" w:cs="Times New Roman"/>
          <w:color w:val="1E1E1E"/>
          <w:sz w:val="24"/>
          <w:szCs w:val="24"/>
          <w:lang w:eastAsia="ru-RU"/>
        </w:rPr>
        <w:t xml:space="preserve"> </w:t>
      </w:r>
      <w:r w:rsidR="001D14B8" w:rsidRPr="005E664C">
        <w:rPr>
          <w:rFonts w:ascii="Times New Roman" w:eastAsia="Times New Roman" w:hAnsi="Times New Roman" w:cs="Times New Roman"/>
          <w:color w:val="1E1E1E"/>
          <w:sz w:val="24"/>
          <w:szCs w:val="24"/>
          <w:lang w:eastAsia="ru-RU"/>
        </w:rPr>
        <w:t xml:space="preserve"> контроля на территории </w:t>
      </w:r>
      <w:r w:rsidR="00077861">
        <w:rPr>
          <w:rFonts w:ascii="Times New Roman" w:eastAsia="Times New Roman" w:hAnsi="Times New Roman" w:cs="Times New Roman"/>
          <w:color w:val="1E1E1E"/>
          <w:sz w:val="24"/>
          <w:szCs w:val="24"/>
          <w:lang w:eastAsia="ru-RU"/>
        </w:rPr>
        <w:t>Илья-Высоковского</w:t>
      </w:r>
      <w:r w:rsidR="001D14B8" w:rsidRPr="005E664C">
        <w:rPr>
          <w:rFonts w:ascii="Times New Roman" w:eastAsia="Times New Roman" w:hAnsi="Times New Roman" w:cs="Times New Roman"/>
          <w:color w:val="1E1E1E"/>
          <w:sz w:val="24"/>
          <w:szCs w:val="24"/>
          <w:lang w:eastAsia="ru-RU"/>
        </w:rPr>
        <w:t xml:space="preserve"> сельского поселения в 201</w:t>
      </w:r>
      <w:r w:rsidR="00C97CA7">
        <w:rPr>
          <w:rFonts w:ascii="Times New Roman" w:eastAsia="Times New Roman" w:hAnsi="Times New Roman" w:cs="Times New Roman"/>
          <w:color w:val="1E1E1E"/>
          <w:sz w:val="24"/>
          <w:szCs w:val="24"/>
          <w:lang w:eastAsia="ru-RU"/>
        </w:rPr>
        <w:t>7</w:t>
      </w:r>
      <w:r w:rsidR="001D14B8" w:rsidRPr="005E664C">
        <w:rPr>
          <w:rFonts w:ascii="Times New Roman" w:eastAsia="Times New Roman" w:hAnsi="Times New Roman" w:cs="Times New Roman"/>
          <w:color w:val="1E1E1E"/>
          <w:sz w:val="24"/>
          <w:szCs w:val="24"/>
          <w:lang w:eastAsia="ru-RU"/>
        </w:rPr>
        <w:t xml:space="preserve"> году не выделялись</w:t>
      </w:r>
      <w:r w:rsidR="001D14B8">
        <w:rPr>
          <w:rFonts w:ascii="Times New Roman" w:eastAsia="Times New Roman" w:hAnsi="Times New Roman" w:cs="Times New Roman"/>
          <w:color w:val="1E1E1E"/>
          <w:sz w:val="24"/>
          <w:szCs w:val="24"/>
          <w:lang w:eastAsia="ru-RU"/>
        </w:rPr>
        <w:t>;</w:t>
      </w:r>
    </w:p>
    <w:p w:rsidR="000F7649" w:rsidRDefault="00294A15" w:rsidP="000F7649">
      <w:pPr>
        <w:ind w:left="-30"/>
        <w:rPr>
          <w:rFonts w:ascii="Times New Roman" w:hAnsi="Times New Roman" w:cs="Times New Roman CYR"/>
          <w:sz w:val="24"/>
        </w:rPr>
      </w:pPr>
      <w:r w:rsidRPr="00294A15">
        <w:rPr>
          <w:rFonts w:ascii="Times New Roman" w:hAnsi="Times New Roman" w:cs="Times New Roman"/>
          <w:sz w:val="24"/>
          <w:szCs w:val="24"/>
        </w:rPr>
        <w:t xml:space="preserve">       </w:t>
      </w:r>
      <w:r w:rsidR="009D0240">
        <w:rPr>
          <w:rFonts w:ascii="Times New Roman" w:hAnsi="Times New Roman" w:cs="Times New Roman CYR"/>
          <w:sz w:val="24"/>
        </w:rPr>
        <w:t xml:space="preserve">Штатные единицы по </w:t>
      </w:r>
      <w:proofErr w:type="gramStart"/>
      <w:r w:rsidR="009D0240">
        <w:rPr>
          <w:rFonts w:ascii="Times New Roman" w:hAnsi="Times New Roman" w:cs="Times New Roman CYR"/>
          <w:sz w:val="24"/>
        </w:rPr>
        <w:t>должностям, предусматривающим выполнение функций по муниципальному земельному и жилищному контролю отсутствуют</w:t>
      </w:r>
      <w:proofErr w:type="gramEnd"/>
      <w:r w:rsidR="009D0240">
        <w:rPr>
          <w:rFonts w:ascii="Times New Roman" w:hAnsi="Times New Roman" w:cs="Times New Roman CYR"/>
          <w:sz w:val="24"/>
        </w:rPr>
        <w:t xml:space="preserve">. </w:t>
      </w:r>
      <w:r w:rsidRPr="00294A15">
        <w:rPr>
          <w:rFonts w:ascii="Times New Roman" w:hAnsi="Times New Roman" w:cs="Times New Roman"/>
          <w:sz w:val="24"/>
          <w:szCs w:val="24"/>
        </w:rPr>
        <w:t>Функции по муниципальному жилищному контролю возложены на  специалиста администрации, который имеет</w:t>
      </w:r>
      <w:r w:rsidR="00C97CA7">
        <w:rPr>
          <w:rFonts w:ascii="Times New Roman" w:hAnsi="Times New Roman" w:cs="Times New Roman"/>
          <w:sz w:val="24"/>
          <w:szCs w:val="24"/>
        </w:rPr>
        <w:t xml:space="preserve"> </w:t>
      </w:r>
      <w:proofErr w:type="spellStart"/>
      <w:r w:rsidR="00C97CA7">
        <w:rPr>
          <w:rFonts w:ascii="Times New Roman" w:hAnsi="Times New Roman" w:cs="Times New Roman"/>
          <w:sz w:val="24"/>
          <w:szCs w:val="24"/>
        </w:rPr>
        <w:t>средне-специальное</w:t>
      </w:r>
      <w:proofErr w:type="spellEnd"/>
      <w:r w:rsidR="00C97CA7">
        <w:rPr>
          <w:rFonts w:ascii="Times New Roman" w:hAnsi="Times New Roman" w:cs="Times New Roman"/>
          <w:sz w:val="24"/>
          <w:szCs w:val="24"/>
        </w:rPr>
        <w:t xml:space="preserve"> образование.</w:t>
      </w:r>
    </w:p>
    <w:p w:rsidR="00294A15" w:rsidRPr="00294A15" w:rsidRDefault="00294A15" w:rsidP="00294A15">
      <w:pPr>
        <w:spacing w:after="0" w:line="240" w:lineRule="auto"/>
        <w:jc w:val="both"/>
        <w:rPr>
          <w:rFonts w:ascii="Times New Roman" w:hAnsi="Times New Roman" w:cs="Times New Roman"/>
          <w:sz w:val="24"/>
          <w:szCs w:val="24"/>
        </w:rPr>
      </w:pPr>
    </w:p>
    <w:p w:rsidR="00294A15" w:rsidRPr="00294A15" w:rsidRDefault="00294A15" w:rsidP="00294A15">
      <w:pPr>
        <w:spacing w:after="0" w:line="240" w:lineRule="auto"/>
        <w:jc w:val="both"/>
        <w:rPr>
          <w:rFonts w:ascii="Times New Roman" w:hAnsi="Times New Roman" w:cs="Times New Roman"/>
          <w:color w:val="000000"/>
          <w:sz w:val="24"/>
          <w:szCs w:val="24"/>
        </w:rPr>
      </w:pPr>
      <w:r w:rsidRPr="00294A15">
        <w:rPr>
          <w:rFonts w:ascii="Times New Roman" w:hAnsi="Times New Roman" w:cs="Times New Roman"/>
          <w:color w:val="000000"/>
          <w:sz w:val="24"/>
          <w:szCs w:val="24"/>
        </w:rPr>
        <w:t xml:space="preserve">        Квалификация в области жилищных отношений у уполномоченных лиц на проведение муниципального жилищного</w:t>
      </w:r>
      <w:r w:rsidR="000F7649">
        <w:rPr>
          <w:rFonts w:ascii="Times New Roman" w:hAnsi="Times New Roman" w:cs="Times New Roman"/>
          <w:color w:val="000000"/>
          <w:sz w:val="24"/>
          <w:szCs w:val="24"/>
        </w:rPr>
        <w:t xml:space="preserve"> и земельного</w:t>
      </w:r>
      <w:r w:rsidRPr="00294A15">
        <w:rPr>
          <w:rFonts w:ascii="Times New Roman" w:hAnsi="Times New Roman" w:cs="Times New Roman"/>
          <w:color w:val="000000"/>
          <w:sz w:val="24"/>
          <w:szCs w:val="24"/>
        </w:rPr>
        <w:t xml:space="preserve"> контроля отсутствует (т.е. нет документов, подтверждающих специальную квалификацию).</w:t>
      </w:r>
    </w:p>
    <w:p w:rsidR="000F7649" w:rsidRDefault="000F7649" w:rsidP="000F7649">
      <w:pPr>
        <w:ind w:left="-30"/>
        <w:rPr>
          <w:rFonts w:ascii="Times New Roman" w:hAnsi="Times New Roman" w:cs="Times New Roman CYR"/>
          <w:color w:val="000000"/>
          <w:spacing w:val="3"/>
          <w:sz w:val="24"/>
        </w:rPr>
      </w:pPr>
      <w:r>
        <w:rPr>
          <w:rFonts w:ascii="Times New Roman" w:hAnsi="Times New Roman" w:cs="Times New Roman CYR"/>
          <w:color w:val="000000"/>
          <w:spacing w:val="3"/>
          <w:sz w:val="24"/>
        </w:rPr>
        <w:t xml:space="preserve">    </w:t>
      </w:r>
      <w:r w:rsidR="009D0240">
        <w:rPr>
          <w:rFonts w:ascii="Times New Roman" w:hAnsi="Times New Roman" w:cs="Times New Roman CYR"/>
          <w:color w:val="000000"/>
          <w:spacing w:val="3"/>
          <w:sz w:val="24"/>
        </w:rPr>
        <w:t xml:space="preserve">  Мероприятия по повышению квалификации не проводились.</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4.</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Проведение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Default="00294A15" w:rsidP="001D14B8">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w:t>
      </w:r>
      <w:r w:rsidR="001D14B8" w:rsidRPr="005E664C">
        <w:rPr>
          <w:rFonts w:ascii="Times New Roman" w:eastAsia="Times New Roman" w:hAnsi="Times New Roman" w:cs="Times New Roman"/>
          <w:color w:val="1E1E1E"/>
          <w:sz w:val="24"/>
          <w:szCs w:val="24"/>
          <w:lang w:eastAsia="ru-RU"/>
        </w:rPr>
        <w:t xml:space="preserve"> В </w:t>
      </w:r>
      <w:r w:rsidR="00C97CA7">
        <w:rPr>
          <w:rFonts w:ascii="Times New Roman" w:eastAsia="Times New Roman" w:hAnsi="Times New Roman" w:cs="Times New Roman"/>
          <w:color w:val="1E1E1E"/>
          <w:sz w:val="24"/>
          <w:szCs w:val="24"/>
          <w:lang w:eastAsia="ru-RU"/>
        </w:rPr>
        <w:t xml:space="preserve">1 полугодии </w:t>
      </w:r>
      <w:r w:rsidR="001D14B8" w:rsidRPr="005E664C">
        <w:rPr>
          <w:rFonts w:ascii="Times New Roman" w:eastAsia="Times New Roman" w:hAnsi="Times New Roman" w:cs="Times New Roman"/>
          <w:color w:val="1E1E1E"/>
          <w:sz w:val="24"/>
          <w:szCs w:val="24"/>
          <w:lang w:eastAsia="ru-RU"/>
        </w:rPr>
        <w:t>201</w:t>
      </w:r>
      <w:r w:rsidR="00C97CA7">
        <w:rPr>
          <w:rFonts w:ascii="Times New Roman" w:eastAsia="Times New Roman" w:hAnsi="Times New Roman" w:cs="Times New Roman"/>
          <w:color w:val="1E1E1E"/>
          <w:sz w:val="24"/>
          <w:szCs w:val="24"/>
          <w:lang w:eastAsia="ru-RU"/>
        </w:rPr>
        <w:t>7</w:t>
      </w:r>
      <w:r w:rsidR="001D14B8" w:rsidRPr="005E664C">
        <w:rPr>
          <w:rFonts w:ascii="Times New Roman" w:eastAsia="Times New Roman" w:hAnsi="Times New Roman" w:cs="Times New Roman"/>
          <w:color w:val="1E1E1E"/>
          <w:sz w:val="24"/>
          <w:szCs w:val="24"/>
          <w:lang w:eastAsia="ru-RU"/>
        </w:rPr>
        <w:t xml:space="preserve"> год</w:t>
      </w:r>
      <w:r w:rsidR="00C97CA7">
        <w:rPr>
          <w:rFonts w:ascii="Times New Roman" w:eastAsia="Times New Roman" w:hAnsi="Times New Roman" w:cs="Times New Roman"/>
          <w:color w:val="1E1E1E"/>
          <w:sz w:val="24"/>
          <w:szCs w:val="24"/>
          <w:lang w:eastAsia="ru-RU"/>
        </w:rPr>
        <w:t>а</w:t>
      </w:r>
      <w:r w:rsidR="001D14B8" w:rsidRPr="005E664C">
        <w:rPr>
          <w:rFonts w:ascii="Times New Roman" w:eastAsia="Times New Roman" w:hAnsi="Times New Roman" w:cs="Times New Roman"/>
          <w:color w:val="1E1E1E"/>
          <w:sz w:val="24"/>
          <w:szCs w:val="24"/>
          <w:lang w:eastAsia="ru-RU"/>
        </w:rPr>
        <w:t xml:space="preserve"> на территории </w:t>
      </w:r>
      <w:r w:rsidR="00077861">
        <w:rPr>
          <w:rFonts w:ascii="Times New Roman" w:eastAsia="Times New Roman" w:hAnsi="Times New Roman" w:cs="Times New Roman"/>
          <w:color w:val="1E1E1E"/>
          <w:sz w:val="24"/>
          <w:szCs w:val="24"/>
          <w:lang w:eastAsia="ru-RU"/>
        </w:rPr>
        <w:t>Илья-Высоковского</w:t>
      </w:r>
      <w:r w:rsidR="001D14B8" w:rsidRPr="005E664C">
        <w:rPr>
          <w:rFonts w:ascii="Times New Roman" w:eastAsia="Times New Roman" w:hAnsi="Times New Roman" w:cs="Times New Roman"/>
          <w:color w:val="1E1E1E"/>
          <w:sz w:val="24"/>
          <w:szCs w:val="24"/>
          <w:lang w:eastAsia="ru-RU"/>
        </w:rPr>
        <w:t xml:space="preserve"> сельского поселения </w:t>
      </w:r>
      <w:r w:rsidR="00C97CA7">
        <w:rPr>
          <w:rFonts w:ascii="Times New Roman" w:eastAsia="Times New Roman" w:hAnsi="Times New Roman" w:cs="Times New Roman"/>
          <w:color w:val="1E1E1E"/>
          <w:sz w:val="24"/>
          <w:szCs w:val="24"/>
          <w:lang w:eastAsia="ru-RU"/>
        </w:rPr>
        <w:t>согласно плану плановых проверок</w:t>
      </w:r>
      <w:r w:rsidR="001D14B8" w:rsidRPr="005E664C">
        <w:rPr>
          <w:rFonts w:ascii="Times New Roman" w:eastAsia="Times New Roman" w:hAnsi="Times New Roman" w:cs="Times New Roman"/>
          <w:color w:val="1E1E1E"/>
          <w:sz w:val="24"/>
          <w:szCs w:val="24"/>
          <w:lang w:eastAsia="ru-RU"/>
        </w:rPr>
        <w:t xml:space="preserve"> проведен</w:t>
      </w:r>
      <w:r w:rsidR="00C97CA7">
        <w:rPr>
          <w:rFonts w:ascii="Times New Roman" w:eastAsia="Times New Roman" w:hAnsi="Times New Roman" w:cs="Times New Roman"/>
          <w:color w:val="1E1E1E"/>
          <w:sz w:val="24"/>
          <w:szCs w:val="24"/>
          <w:lang w:eastAsia="ru-RU"/>
        </w:rPr>
        <w:t>а</w:t>
      </w:r>
      <w:r w:rsidR="001D14B8" w:rsidRPr="005E664C">
        <w:rPr>
          <w:rFonts w:ascii="Times New Roman" w:eastAsia="Times New Roman" w:hAnsi="Times New Roman" w:cs="Times New Roman"/>
          <w:color w:val="1E1E1E"/>
          <w:sz w:val="24"/>
          <w:szCs w:val="24"/>
          <w:lang w:eastAsia="ru-RU"/>
        </w:rPr>
        <w:t xml:space="preserve"> </w:t>
      </w:r>
      <w:r w:rsidR="00C97CA7">
        <w:rPr>
          <w:rFonts w:ascii="Times New Roman" w:eastAsia="Times New Roman" w:hAnsi="Times New Roman" w:cs="Times New Roman"/>
          <w:color w:val="1E1E1E"/>
          <w:sz w:val="24"/>
          <w:szCs w:val="24"/>
          <w:lang w:eastAsia="ru-RU"/>
        </w:rPr>
        <w:t>1</w:t>
      </w:r>
      <w:r w:rsidR="001D14B8" w:rsidRPr="005E664C">
        <w:rPr>
          <w:rFonts w:ascii="Times New Roman" w:eastAsia="Times New Roman" w:hAnsi="Times New Roman" w:cs="Times New Roman"/>
          <w:color w:val="1E1E1E"/>
          <w:sz w:val="24"/>
          <w:szCs w:val="24"/>
          <w:lang w:eastAsia="ru-RU"/>
        </w:rPr>
        <w:t xml:space="preserve">  провер</w:t>
      </w:r>
      <w:r w:rsidR="00C97CA7">
        <w:rPr>
          <w:rFonts w:ascii="Times New Roman" w:eastAsia="Times New Roman" w:hAnsi="Times New Roman" w:cs="Times New Roman"/>
          <w:color w:val="1E1E1E"/>
          <w:sz w:val="24"/>
          <w:szCs w:val="24"/>
          <w:lang w:eastAsia="ru-RU"/>
        </w:rPr>
        <w:t>ка</w:t>
      </w:r>
      <w:r w:rsidR="001D14B8" w:rsidRPr="005E664C">
        <w:rPr>
          <w:rFonts w:ascii="Times New Roman" w:eastAsia="Times New Roman" w:hAnsi="Times New Roman" w:cs="Times New Roman"/>
          <w:color w:val="1E1E1E"/>
          <w:sz w:val="24"/>
          <w:szCs w:val="24"/>
          <w:lang w:eastAsia="ru-RU"/>
        </w:rPr>
        <w:t xml:space="preserve"> по муниципальному </w:t>
      </w:r>
      <w:r w:rsidR="00B33811">
        <w:rPr>
          <w:rFonts w:ascii="Times New Roman" w:eastAsia="Times New Roman" w:hAnsi="Times New Roman" w:cs="Times New Roman"/>
          <w:color w:val="1E1E1E"/>
          <w:sz w:val="24"/>
          <w:szCs w:val="24"/>
          <w:lang w:eastAsia="ru-RU"/>
        </w:rPr>
        <w:t>жилищному</w:t>
      </w:r>
      <w:r w:rsidR="001D14B8" w:rsidRPr="005E664C">
        <w:rPr>
          <w:rFonts w:ascii="Times New Roman" w:eastAsia="Times New Roman" w:hAnsi="Times New Roman" w:cs="Times New Roman"/>
          <w:color w:val="1E1E1E"/>
          <w:sz w:val="24"/>
          <w:szCs w:val="24"/>
          <w:lang w:eastAsia="ru-RU"/>
        </w:rPr>
        <w:t xml:space="preserve"> контролю.</w:t>
      </w:r>
    </w:p>
    <w:p w:rsidR="000F7649" w:rsidRPr="005E664C" w:rsidRDefault="000F7649" w:rsidP="001D14B8">
      <w:pPr>
        <w:spacing w:after="0" w:line="240" w:lineRule="auto"/>
        <w:ind w:firstLine="167"/>
        <w:jc w:val="both"/>
        <w:rPr>
          <w:rFonts w:ascii="Times New Roman" w:eastAsia="Times New Roman" w:hAnsi="Times New Roman" w:cs="Times New Roman"/>
          <w:color w:val="1E1E1E"/>
          <w:sz w:val="24"/>
          <w:szCs w:val="24"/>
          <w:lang w:eastAsia="ru-RU"/>
        </w:rPr>
      </w:pPr>
    </w:p>
    <w:p w:rsidR="001D14B8" w:rsidRPr="005E664C" w:rsidRDefault="00294A15" w:rsidP="001D14B8">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w:t>
      </w:r>
      <w:r w:rsidR="001D14B8" w:rsidRPr="005E664C">
        <w:rPr>
          <w:rFonts w:ascii="Times New Roman" w:eastAsia="Times New Roman" w:hAnsi="Times New Roman" w:cs="Times New Roman"/>
          <w:color w:val="1E1E1E"/>
          <w:sz w:val="24"/>
          <w:szCs w:val="24"/>
          <w:lang w:eastAsia="ru-RU"/>
        </w:rPr>
        <w:t xml:space="preserve"> Эксперты и экспертные организации  при проведении мероприятий по контролю не привлекались.</w:t>
      </w:r>
    </w:p>
    <w:p w:rsidR="001D14B8" w:rsidRPr="005E664C" w:rsidRDefault="001D14B8" w:rsidP="001D14B8">
      <w:pPr>
        <w:spacing w:after="0" w:line="240" w:lineRule="auto"/>
        <w:ind w:firstLine="167"/>
        <w:jc w:val="both"/>
        <w:rPr>
          <w:rFonts w:ascii="Times New Roman" w:eastAsia="Times New Roman" w:hAnsi="Times New Roman" w:cs="Times New Roman"/>
          <w:color w:val="FF0000"/>
          <w:sz w:val="24"/>
          <w:szCs w:val="24"/>
          <w:lang w:eastAsia="ru-RU"/>
        </w:rPr>
      </w:pPr>
      <w:r w:rsidRPr="005E664C">
        <w:rPr>
          <w:rFonts w:ascii="Times New Roman" w:eastAsia="Times New Roman" w:hAnsi="Times New Roman" w:cs="Times New Roman"/>
          <w:color w:val="FF0000"/>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lastRenderedPageBreak/>
        <w:t>Раздел 5.</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Действия органов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муниципального контроля по пресечению нарушений обязательных требований и (или) устранению последствий таких нарушений</w:t>
      </w:r>
    </w:p>
    <w:p w:rsidR="00294A15" w:rsidRPr="00294A15" w:rsidRDefault="001D14B8" w:rsidP="00294A15">
      <w:pPr>
        <w:shd w:val="clear" w:color="auto" w:fill="FFFFFF"/>
        <w:spacing w:after="0" w:line="240" w:lineRule="auto"/>
        <w:jc w:val="both"/>
        <w:rPr>
          <w:rFonts w:ascii="Times New Roman" w:hAnsi="Times New Roman" w:cs="Times New Roman"/>
          <w:color w:val="333333"/>
          <w:sz w:val="24"/>
          <w:szCs w:val="24"/>
        </w:rPr>
      </w:pPr>
      <w:r w:rsidRPr="00294A15">
        <w:rPr>
          <w:rFonts w:ascii="Times New Roman" w:eastAsia="Times New Roman" w:hAnsi="Times New Roman" w:cs="Times New Roman"/>
          <w:color w:val="1E1E1E"/>
          <w:sz w:val="24"/>
          <w:szCs w:val="24"/>
          <w:lang w:eastAsia="ru-RU"/>
        </w:rPr>
        <w:t> </w:t>
      </w:r>
      <w:r w:rsidR="00294A15" w:rsidRPr="00294A15">
        <w:rPr>
          <w:rFonts w:ascii="Times New Roman" w:hAnsi="Times New Roman" w:cs="Times New Roman"/>
          <w:color w:val="000000"/>
          <w:sz w:val="24"/>
          <w:szCs w:val="24"/>
        </w:rPr>
        <w:t xml:space="preserve">         </w:t>
      </w:r>
      <w:r w:rsidR="00294A15" w:rsidRPr="00294A15">
        <w:rPr>
          <w:rFonts w:ascii="Times New Roman" w:hAnsi="Times New Roman" w:cs="Times New Roman"/>
          <w:color w:val="333333"/>
          <w:sz w:val="24"/>
          <w:szCs w:val="24"/>
        </w:rPr>
        <w:t>Орган  муниципального жилищного контроля может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94A15" w:rsidRPr="00294A15" w:rsidRDefault="00294A15" w:rsidP="00294A15">
      <w:pPr>
        <w:shd w:val="clear" w:color="auto" w:fill="FFFFFF"/>
        <w:spacing w:after="0" w:line="240" w:lineRule="auto"/>
        <w:ind w:firstLine="720"/>
        <w:jc w:val="both"/>
        <w:rPr>
          <w:rFonts w:ascii="Times New Roman" w:hAnsi="Times New Roman" w:cs="Times New Roman"/>
          <w:color w:val="333333"/>
          <w:sz w:val="24"/>
          <w:szCs w:val="24"/>
        </w:rPr>
      </w:pPr>
      <w:r w:rsidRPr="00294A15">
        <w:rPr>
          <w:rFonts w:ascii="Times New Roman" w:hAnsi="Times New Roman" w:cs="Times New Roman"/>
          <w:color w:val="333333"/>
          <w:sz w:val="24"/>
          <w:szCs w:val="24"/>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94A15" w:rsidRPr="00294A15" w:rsidRDefault="00294A15" w:rsidP="00294A15">
      <w:pPr>
        <w:shd w:val="clear" w:color="auto" w:fill="FFFFFF"/>
        <w:spacing w:after="0" w:line="240" w:lineRule="auto"/>
        <w:ind w:firstLine="720"/>
        <w:jc w:val="both"/>
        <w:rPr>
          <w:rFonts w:ascii="Times New Roman" w:hAnsi="Times New Roman" w:cs="Times New Roman"/>
          <w:color w:val="333333"/>
          <w:sz w:val="24"/>
          <w:szCs w:val="24"/>
        </w:rPr>
      </w:pPr>
      <w:r w:rsidRPr="00294A15">
        <w:rPr>
          <w:rFonts w:ascii="Times New Roman" w:hAnsi="Times New Roman" w:cs="Times New Roman"/>
          <w:color w:val="333333"/>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94A15" w:rsidRPr="00294A15" w:rsidRDefault="00294A15" w:rsidP="00294A15">
      <w:pPr>
        <w:shd w:val="clear" w:color="auto" w:fill="FFFFFF"/>
        <w:spacing w:after="0" w:line="240" w:lineRule="auto"/>
        <w:ind w:firstLine="720"/>
        <w:jc w:val="both"/>
        <w:rPr>
          <w:rFonts w:ascii="Times New Roman" w:hAnsi="Times New Roman" w:cs="Times New Roman"/>
          <w:color w:val="333333"/>
          <w:sz w:val="24"/>
          <w:szCs w:val="24"/>
        </w:rPr>
      </w:pPr>
      <w:r w:rsidRPr="00294A15">
        <w:rPr>
          <w:rFonts w:ascii="Times New Roman" w:hAnsi="Times New Roman" w:cs="Times New Roman"/>
          <w:sz w:val="24"/>
          <w:szCs w:val="24"/>
        </w:rPr>
        <w:t xml:space="preserve">В </w:t>
      </w:r>
      <w:r w:rsidR="00C97CA7">
        <w:rPr>
          <w:rFonts w:ascii="Times New Roman" w:hAnsi="Times New Roman" w:cs="Times New Roman"/>
          <w:sz w:val="24"/>
          <w:szCs w:val="24"/>
        </w:rPr>
        <w:t xml:space="preserve">1 полугодии </w:t>
      </w:r>
      <w:r w:rsidRPr="00294A15">
        <w:rPr>
          <w:rFonts w:ascii="Times New Roman" w:hAnsi="Times New Roman" w:cs="Times New Roman"/>
          <w:sz w:val="24"/>
          <w:szCs w:val="24"/>
        </w:rPr>
        <w:t>201</w:t>
      </w:r>
      <w:r w:rsidR="00C97CA7">
        <w:rPr>
          <w:rFonts w:ascii="Times New Roman" w:hAnsi="Times New Roman" w:cs="Times New Roman"/>
          <w:sz w:val="24"/>
          <w:szCs w:val="24"/>
        </w:rPr>
        <w:t>7</w:t>
      </w:r>
      <w:r w:rsidRPr="00294A15">
        <w:rPr>
          <w:rFonts w:ascii="Times New Roman" w:hAnsi="Times New Roman" w:cs="Times New Roman"/>
          <w:sz w:val="24"/>
          <w:szCs w:val="24"/>
        </w:rPr>
        <w:t xml:space="preserve"> год</w:t>
      </w:r>
      <w:r w:rsidR="00C97CA7">
        <w:rPr>
          <w:rFonts w:ascii="Times New Roman" w:hAnsi="Times New Roman" w:cs="Times New Roman"/>
          <w:sz w:val="24"/>
          <w:szCs w:val="24"/>
        </w:rPr>
        <w:t>а</w:t>
      </w:r>
      <w:r w:rsidRPr="00294A15">
        <w:rPr>
          <w:rFonts w:ascii="Times New Roman" w:hAnsi="Times New Roman" w:cs="Times New Roman"/>
          <w:sz w:val="24"/>
          <w:szCs w:val="24"/>
        </w:rPr>
        <w:t xml:space="preserve"> должностными лицами, осуществляющими </w:t>
      </w:r>
      <w:bookmarkStart w:id="0" w:name="YANDEX_35"/>
      <w:bookmarkEnd w:id="0"/>
      <w:r w:rsidRPr="00294A15">
        <w:rPr>
          <w:rFonts w:ascii="Times New Roman" w:hAnsi="Times New Roman" w:cs="Times New Roman"/>
          <w:sz w:val="24"/>
          <w:szCs w:val="24"/>
        </w:rPr>
        <w:t xml:space="preserve"> муниципальный      </w:t>
      </w:r>
      <w:r w:rsidRPr="00294A15">
        <w:rPr>
          <w:rStyle w:val="highlight"/>
          <w:rFonts w:ascii="Times New Roman" w:hAnsi="Times New Roman" w:cs="Times New Roman"/>
          <w:sz w:val="24"/>
          <w:szCs w:val="24"/>
        </w:rPr>
        <w:t> жилищный</w:t>
      </w:r>
      <w:r w:rsidR="000F7649">
        <w:rPr>
          <w:rStyle w:val="highlight"/>
          <w:rFonts w:ascii="Times New Roman" w:hAnsi="Times New Roman" w:cs="Times New Roman"/>
          <w:sz w:val="24"/>
          <w:szCs w:val="24"/>
        </w:rPr>
        <w:t xml:space="preserve"> </w:t>
      </w:r>
      <w:r w:rsidRPr="00294A15">
        <w:rPr>
          <w:rStyle w:val="highlight"/>
          <w:rFonts w:ascii="Times New Roman" w:hAnsi="Times New Roman" w:cs="Times New Roman"/>
          <w:sz w:val="24"/>
          <w:szCs w:val="24"/>
        </w:rPr>
        <w:t> </w:t>
      </w:r>
      <w:r w:rsidRPr="00294A15">
        <w:rPr>
          <w:rFonts w:ascii="Times New Roman" w:hAnsi="Times New Roman" w:cs="Times New Roman"/>
          <w:sz w:val="24"/>
          <w:szCs w:val="24"/>
        </w:rPr>
        <w:t xml:space="preserve"> </w:t>
      </w:r>
      <w:bookmarkStart w:id="1" w:name="YANDEX_36"/>
      <w:bookmarkEnd w:id="1"/>
      <w:r w:rsidRPr="00294A15">
        <w:rPr>
          <w:rStyle w:val="highlight"/>
          <w:rFonts w:ascii="Times New Roman" w:hAnsi="Times New Roman" w:cs="Times New Roman"/>
          <w:sz w:val="24"/>
          <w:szCs w:val="24"/>
        </w:rPr>
        <w:t> контроль</w:t>
      </w:r>
      <w:r w:rsidRPr="00294A15">
        <w:rPr>
          <w:rFonts w:ascii="Times New Roman" w:hAnsi="Times New Roman" w:cs="Times New Roman"/>
          <w:sz w:val="24"/>
          <w:szCs w:val="24"/>
        </w:rPr>
        <w:t>, акты о наличии нарушения обязательных требований жилищного</w:t>
      </w:r>
      <w:r w:rsidR="000F7649">
        <w:rPr>
          <w:rFonts w:ascii="Times New Roman" w:hAnsi="Times New Roman" w:cs="Times New Roman"/>
          <w:sz w:val="24"/>
          <w:szCs w:val="24"/>
        </w:rPr>
        <w:t xml:space="preserve"> </w:t>
      </w:r>
      <w:r w:rsidRPr="00294A15">
        <w:rPr>
          <w:rFonts w:ascii="Times New Roman" w:hAnsi="Times New Roman" w:cs="Times New Roman"/>
          <w:sz w:val="24"/>
          <w:szCs w:val="24"/>
        </w:rPr>
        <w:t xml:space="preserve"> законодательства не составлялись, предписания об устранении нарушений жилищного</w:t>
      </w:r>
      <w:r w:rsidR="000F7649">
        <w:rPr>
          <w:rFonts w:ascii="Times New Roman" w:hAnsi="Times New Roman" w:cs="Times New Roman"/>
          <w:sz w:val="24"/>
          <w:szCs w:val="24"/>
        </w:rPr>
        <w:t xml:space="preserve"> </w:t>
      </w:r>
      <w:r w:rsidRPr="00294A15">
        <w:rPr>
          <w:rFonts w:ascii="Times New Roman" w:hAnsi="Times New Roman" w:cs="Times New Roman"/>
          <w:sz w:val="24"/>
          <w:szCs w:val="24"/>
        </w:rPr>
        <w:t xml:space="preserve"> законодательства не выдавались.</w:t>
      </w:r>
    </w:p>
    <w:p w:rsidR="001D14B8" w:rsidRPr="005E664C" w:rsidRDefault="001D14B8" w:rsidP="00294A15">
      <w:pPr>
        <w:spacing w:after="0" w:line="240" w:lineRule="auto"/>
        <w:jc w:val="both"/>
        <w:rPr>
          <w:rFonts w:ascii="Times New Roman" w:eastAsia="Times New Roman" w:hAnsi="Times New Roman" w:cs="Times New Roman"/>
          <w:color w:val="1E1E1E"/>
          <w:sz w:val="24"/>
          <w:szCs w:val="24"/>
          <w:lang w:eastAsia="ru-RU"/>
        </w:rPr>
      </w:pP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Раздел 6.</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 xml:space="preserve">Анализ и оценка эффективности </w:t>
      </w:r>
      <w:proofErr w:type="gramStart"/>
      <w:r w:rsidRPr="00B60BCD">
        <w:rPr>
          <w:rFonts w:ascii="Times New Roman" w:eastAsia="Times New Roman" w:hAnsi="Times New Roman" w:cs="Times New Roman"/>
          <w:b/>
          <w:i/>
          <w:color w:val="1E1E1E"/>
          <w:sz w:val="24"/>
          <w:szCs w:val="24"/>
          <w:lang w:eastAsia="ru-RU"/>
        </w:rPr>
        <w:t>государственного</w:t>
      </w:r>
      <w:proofErr w:type="gramEnd"/>
    </w:p>
    <w:p w:rsidR="001D14B8"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контроля (надзора), муниципального контроля</w:t>
      </w:r>
    </w:p>
    <w:p w:rsidR="006108E5" w:rsidRPr="00B60BCD" w:rsidRDefault="006108E5" w:rsidP="001D14B8">
      <w:pPr>
        <w:spacing w:after="0" w:line="240" w:lineRule="auto"/>
        <w:ind w:firstLine="167"/>
        <w:jc w:val="both"/>
        <w:rPr>
          <w:rFonts w:ascii="Times New Roman" w:eastAsia="Times New Roman" w:hAnsi="Times New Roman" w:cs="Times New Roman"/>
          <w:b/>
          <w:i/>
          <w:color w:val="1E1E1E"/>
          <w:sz w:val="24"/>
          <w:szCs w:val="24"/>
          <w:lang w:eastAsia="ru-RU"/>
        </w:rPr>
      </w:pPr>
    </w:p>
    <w:p w:rsidR="006108E5" w:rsidRPr="006108E5" w:rsidRDefault="006108E5" w:rsidP="006108E5">
      <w:pPr>
        <w:autoSpaceDE w:val="0"/>
        <w:autoSpaceDN w:val="0"/>
        <w:adjustRightInd w:val="0"/>
        <w:ind w:firstLine="720"/>
        <w:jc w:val="both"/>
        <w:rPr>
          <w:rFonts w:ascii="Times New Roman" w:hAnsi="Times New Roman" w:cs="Times New Roman"/>
          <w:sz w:val="24"/>
          <w:szCs w:val="24"/>
        </w:rPr>
      </w:pPr>
      <w:r w:rsidRPr="006108E5">
        <w:rPr>
          <w:rFonts w:ascii="Times New Roman" w:hAnsi="Times New Roman" w:cs="Times New Roman"/>
          <w:sz w:val="24"/>
          <w:szCs w:val="24"/>
        </w:rPr>
        <w:t xml:space="preserve">Работа по муниципальному жилищному контролю на территории </w:t>
      </w:r>
      <w:r>
        <w:rPr>
          <w:rFonts w:ascii="Times New Roman" w:hAnsi="Times New Roman" w:cs="Times New Roman"/>
          <w:sz w:val="24"/>
          <w:szCs w:val="24"/>
        </w:rPr>
        <w:t>Илья-Высоковского сельского поселения</w:t>
      </w:r>
      <w:r w:rsidRPr="006108E5">
        <w:rPr>
          <w:rFonts w:ascii="Times New Roman" w:hAnsi="Times New Roman" w:cs="Times New Roman"/>
          <w:sz w:val="24"/>
          <w:szCs w:val="24"/>
        </w:rPr>
        <w:t xml:space="preserve"> за январь- июнь  201</w:t>
      </w:r>
      <w:r>
        <w:rPr>
          <w:rFonts w:ascii="Times New Roman" w:hAnsi="Times New Roman" w:cs="Times New Roman"/>
          <w:sz w:val="24"/>
          <w:szCs w:val="24"/>
        </w:rPr>
        <w:t>7</w:t>
      </w:r>
      <w:r w:rsidRPr="006108E5">
        <w:rPr>
          <w:rFonts w:ascii="Times New Roman" w:hAnsi="Times New Roman" w:cs="Times New Roman"/>
          <w:sz w:val="24"/>
          <w:szCs w:val="24"/>
        </w:rPr>
        <w:t xml:space="preserve"> года:</w:t>
      </w:r>
    </w:p>
    <w:p w:rsidR="006108E5" w:rsidRPr="006108E5" w:rsidRDefault="006108E5" w:rsidP="006108E5">
      <w:pPr>
        <w:autoSpaceDE w:val="0"/>
        <w:autoSpaceDN w:val="0"/>
        <w:adjustRightInd w:val="0"/>
        <w:ind w:firstLine="720"/>
        <w:jc w:val="both"/>
        <w:rPr>
          <w:rFonts w:ascii="Times New Roman" w:hAnsi="Times New Roman" w:cs="Times New Roman"/>
          <w:sz w:val="24"/>
          <w:szCs w:val="24"/>
        </w:rPr>
      </w:pPr>
      <w:r w:rsidRPr="006108E5">
        <w:rPr>
          <w:rFonts w:ascii="Times New Roman" w:hAnsi="Times New Roman" w:cs="Times New Roman"/>
          <w:sz w:val="24"/>
          <w:szCs w:val="24"/>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w:t>
      </w:r>
      <w:r w:rsidRPr="006108E5">
        <w:rPr>
          <w:rFonts w:ascii="Times New Roman" w:hAnsi="Times New Roman" w:cs="Times New Roman"/>
          <w:spacing w:val="3"/>
          <w:sz w:val="24"/>
          <w:szCs w:val="24"/>
        </w:rPr>
        <w:t>внеплановых проверок юридических лиц и индивидуальных предпринимателей в отчетном периоде не проводилось;</w:t>
      </w:r>
    </w:p>
    <w:p w:rsidR="006108E5" w:rsidRPr="006108E5" w:rsidRDefault="006108E5" w:rsidP="006108E5">
      <w:pPr>
        <w:autoSpaceDE w:val="0"/>
        <w:autoSpaceDN w:val="0"/>
        <w:adjustRightInd w:val="0"/>
        <w:ind w:firstLine="720"/>
        <w:jc w:val="both"/>
        <w:rPr>
          <w:rFonts w:ascii="Times New Roman" w:hAnsi="Times New Roman" w:cs="Times New Roman"/>
          <w:sz w:val="24"/>
          <w:szCs w:val="24"/>
        </w:rPr>
      </w:pPr>
      <w:r w:rsidRPr="006108E5">
        <w:rPr>
          <w:rFonts w:ascii="Times New Roman" w:hAnsi="Times New Roman" w:cs="Times New Roman"/>
          <w:sz w:val="24"/>
          <w:szCs w:val="24"/>
        </w:rPr>
        <w:t>доля проверок, результаты которых признаны недействительными (в процентах общего числа проведенных проверок) - 0;</w:t>
      </w:r>
    </w:p>
    <w:p w:rsidR="006108E5" w:rsidRPr="006108E5" w:rsidRDefault="006108E5" w:rsidP="006108E5">
      <w:pPr>
        <w:autoSpaceDE w:val="0"/>
        <w:autoSpaceDN w:val="0"/>
        <w:adjustRightInd w:val="0"/>
        <w:ind w:firstLine="720"/>
        <w:jc w:val="both"/>
        <w:rPr>
          <w:rFonts w:ascii="Times New Roman" w:hAnsi="Times New Roman" w:cs="Times New Roman"/>
          <w:sz w:val="24"/>
          <w:szCs w:val="24"/>
        </w:rPr>
      </w:pPr>
      <w:r w:rsidRPr="006108E5">
        <w:rPr>
          <w:rFonts w:ascii="Times New Roman" w:hAnsi="Times New Roman" w:cs="Times New Roman"/>
          <w:sz w:val="24"/>
          <w:szCs w:val="24"/>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6108E5">
        <w:rPr>
          <w:rFonts w:ascii="Times New Roman" w:hAnsi="Times New Roman" w:cs="Times New Roman"/>
          <w:sz w:val="24"/>
          <w:szCs w:val="24"/>
        </w:rPr>
        <w:t>результатам</w:t>
      </w:r>
      <w:proofErr w:type="gramEnd"/>
      <w:r w:rsidRPr="006108E5">
        <w:rPr>
          <w:rFonts w:ascii="Times New Roman" w:hAnsi="Times New Roman" w:cs="Times New Roman"/>
          <w:sz w:val="24"/>
          <w:szCs w:val="24"/>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6108E5" w:rsidRPr="006108E5" w:rsidRDefault="006108E5" w:rsidP="006108E5">
      <w:pPr>
        <w:autoSpaceDE w:val="0"/>
        <w:autoSpaceDN w:val="0"/>
        <w:adjustRightInd w:val="0"/>
        <w:ind w:firstLine="720"/>
        <w:jc w:val="both"/>
        <w:rPr>
          <w:rFonts w:ascii="Times New Roman" w:hAnsi="Times New Roman" w:cs="Times New Roman"/>
          <w:sz w:val="24"/>
          <w:szCs w:val="24"/>
        </w:rPr>
      </w:pPr>
      <w:r w:rsidRPr="006108E5">
        <w:rPr>
          <w:rFonts w:ascii="Times New Roman" w:hAnsi="Times New Roman" w:cs="Times New Roman"/>
          <w:sz w:val="24"/>
          <w:szCs w:val="24"/>
        </w:rPr>
        <w:t>среднее количество проверок, проведенных в отношении одного юридического лица, индивидуального предпринимателя -1;</w:t>
      </w:r>
    </w:p>
    <w:p w:rsidR="006108E5" w:rsidRPr="006108E5" w:rsidRDefault="006108E5" w:rsidP="006108E5">
      <w:pPr>
        <w:autoSpaceDE w:val="0"/>
        <w:autoSpaceDN w:val="0"/>
        <w:adjustRightInd w:val="0"/>
        <w:ind w:firstLine="720"/>
        <w:jc w:val="both"/>
        <w:rPr>
          <w:rFonts w:ascii="Times New Roman" w:hAnsi="Times New Roman" w:cs="Times New Roman"/>
          <w:sz w:val="24"/>
          <w:szCs w:val="24"/>
        </w:rPr>
      </w:pPr>
      <w:r w:rsidRPr="006108E5">
        <w:rPr>
          <w:rFonts w:ascii="Times New Roman" w:hAnsi="Times New Roman" w:cs="Times New Roman"/>
          <w:sz w:val="24"/>
          <w:szCs w:val="24"/>
        </w:rPr>
        <w:t>доля проведенных внеплановых проверок (в процентах общего количества проведенных проверок) - 0;</w:t>
      </w:r>
    </w:p>
    <w:p w:rsidR="006108E5" w:rsidRPr="006108E5" w:rsidRDefault="006108E5" w:rsidP="006108E5">
      <w:pPr>
        <w:autoSpaceDE w:val="0"/>
        <w:autoSpaceDN w:val="0"/>
        <w:adjustRightInd w:val="0"/>
        <w:ind w:firstLine="720"/>
        <w:jc w:val="both"/>
        <w:rPr>
          <w:rFonts w:ascii="Times New Roman" w:hAnsi="Times New Roman" w:cs="Times New Roman"/>
          <w:sz w:val="24"/>
          <w:szCs w:val="24"/>
        </w:rPr>
      </w:pPr>
      <w:r w:rsidRPr="006108E5">
        <w:rPr>
          <w:rFonts w:ascii="Times New Roman" w:hAnsi="Times New Roman" w:cs="Times New Roman"/>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6108E5" w:rsidRPr="006108E5" w:rsidRDefault="006108E5" w:rsidP="006108E5">
      <w:pPr>
        <w:autoSpaceDE w:val="0"/>
        <w:autoSpaceDN w:val="0"/>
        <w:adjustRightInd w:val="0"/>
        <w:ind w:firstLine="720"/>
        <w:jc w:val="both"/>
        <w:rPr>
          <w:rFonts w:ascii="Times New Roman" w:hAnsi="Times New Roman" w:cs="Times New Roman"/>
          <w:sz w:val="24"/>
          <w:szCs w:val="24"/>
        </w:rPr>
      </w:pPr>
      <w:proofErr w:type="gramStart"/>
      <w:r w:rsidRPr="006108E5">
        <w:rPr>
          <w:rFonts w:ascii="Times New Roman" w:hAnsi="Times New Roman" w:cs="Times New Roman"/>
          <w:sz w:val="24"/>
          <w:szCs w:val="24"/>
        </w:rPr>
        <w:lastRenderedPageBreak/>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6108E5">
        <w:rPr>
          <w:rFonts w:ascii="Times New Roman" w:hAnsi="Times New Roman" w:cs="Times New Roman"/>
          <w:sz w:val="24"/>
          <w:szCs w:val="24"/>
        </w:rPr>
        <w:t xml:space="preserve"> проведенных внеплановых проверок) - 0;</w:t>
      </w:r>
    </w:p>
    <w:p w:rsidR="006108E5" w:rsidRPr="006108E5" w:rsidRDefault="006108E5" w:rsidP="006108E5">
      <w:pPr>
        <w:autoSpaceDE w:val="0"/>
        <w:autoSpaceDN w:val="0"/>
        <w:adjustRightInd w:val="0"/>
        <w:ind w:firstLine="720"/>
        <w:jc w:val="both"/>
        <w:rPr>
          <w:rFonts w:ascii="Times New Roman" w:hAnsi="Times New Roman" w:cs="Times New Roman"/>
          <w:sz w:val="24"/>
          <w:szCs w:val="24"/>
        </w:rPr>
      </w:pPr>
      <w:proofErr w:type="gramStart"/>
      <w:r w:rsidRPr="006108E5">
        <w:rPr>
          <w:rFonts w:ascii="Times New Roman" w:hAnsi="Times New Roman"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6108E5">
        <w:rPr>
          <w:rFonts w:ascii="Times New Roman" w:hAnsi="Times New Roman" w:cs="Times New Roman"/>
          <w:sz w:val="24"/>
          <w:szCs w:val="24"/>
        </w:rPr>
        <w:t xml:space="preserve"> (в процентах общего количества проведенных внеплановых проверок) - 0;</w:t>
      </w:r>
    </w:p>
    <w:p w:rsidR="006108E5" w:rsidRPr="006108E5" w:rsidRDefault="006108E5" w:rsidP="006108E5">
      <w:pPr>
        <w:autoSpaceDE w:val="0"/>
        <w:autoSpaceDN w:val="0"/>
        <w:adjustRightInd w:val="0"/>
        <w:ind w:firstLine="720"/>
        <w:jc w:val="both"/>
        <w:rPr>
          <w:rFonts w:ascii="Times New Roman" w:hAnsi="Times New Roman" w:cs="Times New Roman"/>
          <w:sz w:val="24"/>
          <w:szCs w:val="24"/>
        </w:rPr>
      </w:pPr>
      <w:r w:rsidRPr="006108E5">
        <w:rPr>
          <w:rFonts w:ascii="Times New Roman" w:hAnsi="Times New Roman" w:cs="Times New Roman"/>
          <w:sz w:val="24"/>
          <w:szCs w:val="24"/>
        </w:rPr>
        <w:t>доля проверок, по итогам которых выявлены правонарушения (в процентах общего числа проведенных плановых и внеплановых проверок) - 0;</w:t>
      </w:r>
    </w:p>
    <w:p w:rsidR="006108E5" w:rsidRPr="006108E5" w:rsidRDefault="006108E5" w:rsidP="006108E5">
      <w:pPr>
        <w:autoSpaceDE w:val="0"/>
        <w:autoSpaceDN w:val="0"/>
        <w:adjustRightInd w:val="0"/>
        <w:ind w:firstLine="720"/>
        <w:jc w:val="both"/>
        <w:rPr>
          <w:rFonts w:ascii="Times New Roman" w:hAnsi="Times New Roman" w:cs="Times New Roman"/>
          <w:sz w:val="24"/>
          <w:szCs w:val="24"/>
        </w:rPr>
      </w:pPr>
      <w:r w:rsidRPr="006108E5">
        <w:rPr>
          <w:rFonts w:ascii="Times New Roman" w:hAnsi="Times New Roman" w:cs="Times New Roman"/>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6108E5" w:rsidRPr="006108E5" w:rsidRDefault="006108E5" w:rsidP="006108E5">
      <w:pPr>
        <w:autoSpaceDE w:val="0"/>
        <w:autoSpaceDN w:val="0"/>
        <w:adjustRightInd w:val="0"/>
        <w:ind w:firstLine="720"/>
        <w:jc w:val="both"/>
        <w:rPr>
          <w:rFonts w:ascii="Times New Roman" w:hAnsi="Times New Roman" w:cs="Times New Roman"/>
          <w:sz w:val="24"/>
          <w:szCs w:val="24"/>
        </w:rPr>
      </w:pPr>
      <w:r w:rsidRPr="006108E5">
        <w:rPr>
          <w:rFonts w:ascii="Times New Roman" w:hAnsi="Times New Roman" w:cs="Times New Roman"/>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6108E5" w:rsidRPr="006108E5" w:rsidRDefault="006108E5" w:rsidP="006108E5">
      <w:pPr>
        <w:autoSpaceDE w:val="0"/>
        <w:autoSpaceDN w:val="0"/>
        <w:adjustRightInd w:val="0"/>
        <w:ind w:firstLine="720"/>
        <w:jc w:val="both"/>
        <w:rPr>
          <w:rFonts w:ascii="Times New Roman" w:hAnsi="Times New Roman" w:cs="Times New Roman"/>
          <w:sz w:val="24"/>
          <w:szCs w:val="24"/>
        </w:rPr>
      </w:pPr>
      <w:proofErr w:type="gramStart"/>
      <w:r w:rsidRPr="006108E5">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roofErr w:type="gramEnd"/>
    </w:p>
    <w:p w:rsidR="006108E5" w:rsidRPr="006108E5" w:rsidRDefault="006108E5" w:rsidP="006108E5">
      <w:pPr>
        <w:autoSpaceDE w:val="0"/>
        <w:autoSpaceDN w:val="0"/>
        <w:adjustRightInd w:val="0"/>
        <w:ind w:firstLine="720"/>
        <w:jc w:val="both"/>
        <w:rPr>
          <w:rFonts w:ascii="Times New Roman" w:hAnsi="Times New Roman" w:cs="Times New Roman"/>
          <w:sz w:val="24"/>
          <w:szCs w:val="24"/>
        </w:rPr>
      </w:pPr>
      <w:proofErr w:type="gramStart"/>
      <w:r w:rsidRPr="006108E5">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roofErr w:type="gramEnd"/>
    </w:p>
    <w:p w:rsidR="006108E5" w:rsidRPr="006108E5" w:rsidRDefault="006108E5" w:rsidP="006108E5">
      <w:pPr>
        <w:autoSpaceDE w:val="0"/>
        <w:autoSpaceDN w:val="0"/>
        <w:adjustRightInd w:val="0"/>
        <w:ind w:firstLine="720"/>
        <w:jc w:val="both"/>
        <w:rPr>
          <w:rFonts w:ascii="Times New Roman" w:hAnsi="Times New Roman" w:cs="Times New Roman"/>
          <w:sz w:val="24"/>
          <w:szCs w:val="24"/>
        </w:rPr>
      </w:pPr>
      <w:r w:rsidRPr="006108E5">
        <w:rPr>
          <w:rFonts w:ascii="Times New Roman" w:hAnsi="Times New Roman" w:cs="Times New Roman"/>
          <w:sz w:val="24"/>
          <w:szCs w:val="24"/>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w:t>
      </w:r>
      <w:r w:rsidRPr="006108E5">
        <w:rPr>
          <w:rFonts w:ascii="Times New Roman" w:hAnsi="Times New Roman" w:cs="Times New Roman"/>
          <w:sz w:val="24"/>
          <w:szCs w:val="24"/>
        </w:rPr>
        <w:lastRenderedPageBreak/>
        <w:t>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6108E5" w:rsidRPr="006108E5" w:rsidRDefault="006108E5" w:rsidP="006108E5">
      <w:pPr>
        <w:autoSpaceDE w:val="0"/>
        <w:autoSpaceDN w:val="0"/>
        <w:adjustRightInd w:val="0"/>
        <w:ind w:firstLine="720"/>
        <w:jc w:val="both"/>
        <w:rPr>
          <w:rFonts w:ascii="Times New Roman" w:hAnsi="Times New Roman" w:cs="Times New Roman"/>
          <w:sz w:val="24"/>
          <w:szCs w:val="24"/>
        </w:rPr>
      </w:pPr>
      <w:r w:rsidRPr="006108E5">
        <w:rPr>
          <w:rFonts w:ascii="Times New Roman" w:hAnsi="Times New Roman"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6108E5" w:rsidRPr="006108E5" w:rsidRDefault="006108E5" w:rsidP="006108E5">
      <w:pPr>
        <w:autoSpaceDE w:val="0"/>
        <w:autoSpaceDN w:val="0"/>
        <w:adjustRightInd w:val="0"/>
        <w:ind w:firstLine="720"/>
        <w:jc w:val="both"/>
        <w:rPr>
          <w:rFonts w:ascii="Times New Roman" w:hAnsi="Times New Roman" w:cs="Times New Roman"/>
          <w:sz w:val="24"/>
          <w:szCs w:val="24"/>
        </w:rPr>
      </w:pPr>
      <w:r w:rsidRPr="006108E5">
        <w:rPr>
          <w:rFonts w:ascii="Times New Roman" w:hAnsi="Times New Roman" w:cs="Times New Roman"/>
          <w:sz w:val="24"/>
          <w:szCs w:val="24"/>
        </w:rPr>
        <w:t>отношение суммы взысканных административных штрафов к общей сумме наложенных административных штрафов (в процентах) - 0;</w:t>
      </w:r>
    </w:p>
    <w:p w:rsidR="006108E5" w:rsidRPr="006108E5" w:rsidRDefault="006108E5" w:rsidP="006108E5">
      <w:pPr>
        <w:autoSpaceDE w:val="0"/>
        <w:autoSpaceDN w:val="0"/>
        <w:adjustRightInd w:val="0"/>
        <w:ind w:firstLine="720"/>
        <w:jc w:val="both"/>
        <w:rPr>
          <w:rFonts w:ascii="Times New Roman" w:hAnsi="Times New Roman" w:cs="Times New Roman"/>
          <w:sz w:val="24"/>
          <w:szCs w:val="24"/>
        </w:rPr>
      </w:pPr>
      <w:r w:rsidRPr="006108E5">
        <w:rPr>
          <w:rFonts w:ascii="Times New Roman" w:hAnsi="Times New Roman" w:cs="Times New Roman"/>
          <w:sz w:val="24"/>
          <w:szCs w:val="24"/>
        </w:rPr>
        <w:t xml:space="preserve">средний размер наложенного административного </w:t>
      </w:r>
      <w:proofErr w:type="gramStart"/>
      <w:r w:rsidRPr="006108E5">
        <w:rPr>
          <w:rFonts w:ascii="Times New Roman" w:hAnsi="Times New Roman" w:cs="Times New Roman"/>
          <w:sz w:val="24"/>
          <w:szCs w:val="24"/>
        </w:rPr>
        <w:t>штрафа</w:t>
      </w:r>
      <w:proofErr w:type="gramEnd"/>
      <w:r w:rsidRPr="006108E5">
        <w:rPr>
          <w:rFonts w:ascii="Times New Roman" w:hAnsi="Times New Roman" w:cs="Times New Roman"/>
          <w:sz w:val="24"/>
          <w:szCs w:val="24"/>
        </w:rPr>
        <w:t xml:space="preserve"> в том числе на должностных лиц и юридических лиц (в тыс. рублей) - 0;</w:t>
      </w:r>
    </w:p>
    <w:p w:rsidR="006108E5" w:rsidRPr="006108E5" w:rsidRDefault="006108E5" w:rsidP="006108E5">
      <w:pPr>
        <w:ind w:firstLine="720"/>
        <w:jc w:val="both"/>
        <w:rPr>
          <w:rFonts w:ascii="Times New Roman" w:hAnsi="Times New Roman" w:cs="Times New Roman"/>
          <w:sz w:val="24"/>
          <w:szCs w:val="24"/>
        </w:rPr>
      </w:pPr>
      <w:r w:rsidRPr="006108E5">
        <w:rPr>
          <w:rFonts w:ascii="Times New Roman" w:hAnsi="Times New Roman" w:cs="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w:t>
      </w:r>
    </w:p>
    <w:p w:rsidR="006108E5" w:rsidRPr="006108E5" w:rsidRDefault="006108E5" w:rsidP="006108E5">
      <w:pPr>
        <w:ind w:firstLine="720"/>
        <w:jc w:val="both"/>
        <w:rPr>
          <w:rFonts w:ascii="Times New Roman" w:hAnsi="Times New Roman" w:cs="Times New Roman"/>
          <w:sz w:val="24"/>
          <w:szCs w:val="24"/>
        </w:rPr>
      </w:pPr>
      <w:r w:rsidRPr="006108E5">
        <w:rPr>
          <w:rFonts w:ascii="Times New Roman" w:hAnsi="Times New Roman" w:cs="Times New Roman"/>
          <w:sz w:val="24"/>
          <w:szCs w:val="24"/>
        </w:rPr>
        <w:t xml:space="preserve"> В первом полугодии 201</w:t>
      </w:r>
      <w:r>
        <w:rPr>
          <w:rFonts w:ascii="Times New Roman" w:hAnsi="Times New Roman" w:cs="Times New Roman"/>
          <w:sz w:val="24"/>
          <w:szCs w:val="24"/>
        </w:rPr>
        <w:t>7</w:t>
      </w:r>
      <w:r w:rsidRPr="006108E5">
        <w:rPr>
          <w:rFonts w:ascii="Times New Roman" w:hAnsi="Times New Roman" w:cs="Times New Roman"/>
          <w:sz w:val="24"/>
          <w:szCs w:val="24"/>
        </w:rPr>
        <w:t xml:space="preserve"> года факты оспаривания  в суде юридическими лицами, индивидуальными предпринимателями, физическими лицами оснований и результатов проведения  в отношении их  уполномоченными должностными лицами  Управления городского хозяйства и ЖКХ района  по муниципальному контролю не зафиксировано.</w:t>
      </w:r>
    </w:p>
    <w:p w:rsidR="006108E5" w:rsidRPr="006108E5" w:rsidRDefault="006108E5" w:rsidP="006108E5">
      <w:pPr>
        <w:pStyle w:val="1"/>
        <w:jc w:val="left"/>
        <w:rPr>
          <w:rFonts w:ascii="Times New Roman" w:hAnsi="Times New Roman" w:cs="Times New Roman"/>
        </w:rPr>
      </w:pPr>
    </w:p>
    <w:p w:rsidR="006108E5" w:rsidRPr="006108E5" w:rsidRDefault="006108E5" w:rsidP="006108E5">
      <w:pPr>
        <w:pStyle w:val="1"/>
        <w:rPr>
          <w:rFonts w:ascii="Times New Roman" w:hAnsi="Times New Roman" w:cs="Times New Roman"/>
        </w:rPr>
      </w:pPr>
      <w:r w:rsidRPr="006108E5">
        <w:rPr>
          <w:rFonts w:ascii="Times New Roman" w:hAnsi="Times New Roman" w:cs="Times New Roman"/>
        </w:rPr>
        <w:t>Информация</w:t>
      </w:r>
      <w:r w:rsidRPr="006108E5">
        <w:rPr>
          <w:rFonts w:ascii="Times New Roman" w:hAnsi="Times New Roman" w:cs="Times New Roman"/>
        </w:rPr>
        <w:br/>
        <w:t>об осуществлении муниципального жилищного контроля</w:t>
      </w:r>
      <w:r w:rsidRPr="006108E5">
        <w:rPr>
          <w:rFonts w:ascii="Times New Roman" w:hAnsi="Times New Roman" w:cs="Times New Roman"/>
        </w:rPr>
        <w:br/>
        <w:t>за январь – июнь 201</w:t>
      </w:r>
      <w:r w:rsidR="002301EA">
        <w:rPr>
          <w:rFonts w:ascii="Times New Roman" w:hAnsi="Times New Roman" w:cs="Times New Roman"/>
        </w:rPr>
        <w:t>7</w:t>
      </w:r>
      <w:r w:rsidRPr="006108E5">
        <w:rPr>
          <w:rFonts w:ascii="Times New Roman" w:hAnsi="Times New Roman" w:cs="Times New Roman"/>
        </w:rPr>
        <w:t xml:space="preserve"> г.</w:t>
      </w:r>
      <w:r w:rsidRPr="006108E5">
        <w:rPr>
          <w:rFonts w:ascii="Times New Roman" w:hAnsi="Times New Roman" w:cs="Times New Roman"/>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4394"/>
      </w:tblGrid>
      <w:tr w:rsidR="006108E5" w:rsidRPr="006108E5" w:rsidTr="00DD1D1C">
        <w:tc>
          <w:tcPr>
            <w:tcW w:w="5103" w:type="dxa"/>
            <w:tcBorders>
              <w:top w:val="single" w:sz="4" w:space="0" w:color="auto"/>
              <w:bottom w:val="nil"/>
              <w:right w:val="single" w:sz="4" w:space="0" w:color="auto"/>
            </w:tcBorders>
          </w:tcPr>
          <w:p w:rsidR="006108E5" w:rsidRPr="006108E5" w:rsidRDefault="006108E5" w:rsidP="00DD1D1C">
            <w:pPr>
              <w:pStyle w:val="a6"/>
              <w:jc w:val="center"/>
              <w:rPr>
                <w:rFonts w:ascii="Times New Roman" w:hAnsi="Times New Roman" w:cs="Times New Roman"/>
              </w:rPr>
            </w:pPr>
          </w:p>
          <w:p w:rsidR="006108E5" w:rsidRPr="006108E5" w:rsidRDefault="006108E5" w:rsidP="00DD1D1C">
            <w:pPr>
              <w:pStyle w:val="a6"/>
              <w:jc w:val="center"/>
              <w:rPr>
                <w:rFonts w:ascii="Times New Roman" w:hAnsi="Times New Roman" w:cs="Times New Roman"/>
              </w:rPr>
            </w:pPr>
          </w:p>
          <w:p w:rsidR="006108E5" w:rsidRPr="006108E5" w:rsidRDefault="006108E5" w:rsidP="00DD1D1C">
            <w:pPr>
              <w:pStyle w:val="a6"/>
              <w:jc w:val="center"/>
              <w:rPr>
                <w:rFonts w:ascii="Times New Roman" w:hAnsi="Times New Roman" w:cs="Times New Roman"/>
              </w:rPr>
            </w:pPr>
          </w:p>
          <w:p w:rsidR="006108E5" w:rsidRPr="006108E5" w:rsidRDefault="006108E5" w:rsidP="00DD1D1C">
            <w:pPr>
              <w:pStyle w:val="a6"/>
              <w:jc w:val="center"/>
              <w:rPr>
                <w:rFonts w:ascii="Times New Roman" w:hAnsi="Times New Roman" w:cs="Times New Roman"/>
              </w:rPr>
            </w:pPr>
            <w:r w:rsidRPr="006108E5">
              <w:rPr>
                <w:rFonts w:ascii="Times New Roman" w:hAnsi="Times New Roman" w:cs="Times New Roman"/>
              </w:rPr>
              <w:t>Наименование показателя</w:t>
            </w:r>
          </w:p>
          <w:p w:rsidR="006108E5" w:rsidRPr="006108E5" w:rsidRDefault="006108E5" w:rsidP="00DD1D1C">
            <w:pPr>
              <w:rPr>
                <w:rFonts w:ascii="Times New Roman" w:hAnsi="Times New Roman" w:cs="Times New Roman"/>
                <w:sz w:val="24"/>
                <w:szCs w:val="24"/>
              </w:rPr>
            </w:pPr>
          </w:p>
          <w:p w:rsidR="006108E5" w:rsidRPr="006108E5" w:rsidRDefault="006108E5" w:rsidP="00DD1D1C">
            <w:pPr>
              <w:rPr>
                <w:rFonts w:ascii="Times New Roman" w:hAnsi="Times New Roman" w:cs="Times New Roman"/>
                <w:sz w:val="24"/>
                <w:szCs w:val="24"/>
              </w:rPr>
            </w:pPr>
          </w:p>
        </w:tc>
        <w:tc>
          <w:tcPr>
            <w:tcW w:w="4394" w:type="dxa"/>
            <w:tcBorders>
              <w:top w:val="single" w:sz="4" w:space="0" w:color="auto"/>
              <w:left w:val="nil"/>
              <w:bottom w:val="nil"/>
            </w:tcBorders>
          </w:tcPr>
          <w:p w:rsidR="006108E5" w:rsidRPr="006108E5" w:rsidRDefault="006108E5" w:rsidP="00DD1D1C">
            <w:pPr>
              <w:pStyle w:val="a6"/>
              <w:jc w:val="center"/>
              <w:rPr>
                <w:rFonts w:ascii="Times New Roman" w:hAnsi="Times New Roman" w:cs="Times New Roman"/>
              </w:rPr>
            </w:pPr>
          </w:p>
          <w:p w:rsidR="006108E5" w:rsidRPr="006108E5" w:rsidRDefault="006108E5" w:rsidP="006108E5">
            <w:pPr>
              <w:pStyle w:val="a6"/>
              <w:jc w:val="center"/>
              <w:rPr>
                <w:rFonts w:ascii="Times New Roman" w:hAnsi="Times New Roman" w:cs="Times New Roman"/>
              </w:rPr>
            </w:pPr>
            <w:r w:rsidRPr="006108E5">
              <w:rPr>
                <w:rFonts w:ascii="Times New Roman" w:hAnsi="Times New Roman" w:cs="Times New Roman"/>
              </w:rPr>
              <w:t xml:space="preserve">Администрация </w:t>
            </w:r>
            <w:r>
              <w:rPr>
                <w:rFonts w:ascii="Times New Roman" w:hAnsi="Times New Roman" w:cs="Times New Roman"/>
              </w:rPr>
              <w:t>Илья-Высоковского сельского поселения</w:t>
            </w:r>
          </w:p>
          <w:p w:rsidR="006108E5" w:rsidRPr="006108E5" w:rsidRDefault="006108E5" w:rsidP="00DD1D1C">
            <w:pPr>
              <w:pStyle w:val="a6"/>
              <w:jc w:val="center"/>
              <w:rPr>
                <w:rFonts w:ascii="Times New Roman" w:hAnsi="Times New Roman" w:cs="Times New Roman"/>
              </w:rPr>
            </w:pPr>
            <w:r w:rsidRPr="006108E5">
              <w:rPr>
                <w:rFonts w:ascii="Times New Roman" w:hAnsi="Times New Roman" w:cs="Times New Roman"/>
              </w:rPr>
              <w:t>(наименование органа муниципального жилищного контроля)</w:t>
            </w:r>
          </w:p>
        </w:tc>
      </w:tr>
      <w:tr w:rsidR="006108E5" w:rsidRPr="006108E5" w:rsidTr="00DD1D1C">
        <w:tc>
          <w:tcPr>
            <w:tcW w:w="5103" w:type="dxa"/>
            <w:tcBorders>
              <w:top w:val="single" w:sz="4" w:space="0" w:color="auto"/>
              <w:bottom w:val="single" w:sz="4" w:space="0" w:color="auto"/>
              <w:right w:val="single" w:sz="4" w:space="0" w:color="auto"/>
            </w:tcBorders>
          </w:tcPr>
          <w:p w:rsidR="006108E5" w:rsidRPr="006108E5" w:rsidRDefault="006108E5" w:rsidP="00DD1D1C">
            <w:pPr>
              <w:pStyle w:val="a6"/>
              <w:jc w:val="left"/>
              <w:rPr>
                <w:rFonts w:ascii="Times New Roman" w:hAnsi="Times New Roman" w:cs="Times New Roman"/>
              </w:rPr>
            </w:pPr>
            <w:r w:rsidRPr="006108E5">
              <w:rPr>
                <w:rFonts w:ascii="Times New Roman" w:hAnsi="Times New Roman" w:cs="Times New Roman"/>
              </w:rPr>
              <w:t>Количество поступивших обращений</w:t>
            </w:r>
          </w:p>
        </w:tc>
        <w:tc>
          <w:tcPr>
            <w:tcW w:w="4394" w:type="dxa"/>
            <w:tcBorders>
              <w:top w:val="single" w:sz="4" w:space="0" w:color="auto"/>
              <w:left w:val="single" w:sz="4" w:space="0" w:color="auto"/>
              <w:bottom w:val="single" w:sz="4" w:space="0" w:color="auto"/>
            </w:tcBorders>
          </w:tcPr>
          <w:p w:rsidR="006108E5" w:rsidRPr="006108E5" w:rsidRDefault="006108E5" w:rsidP="00DD1D1C">
            <w:pPr>
              <w:pStyle w:val="a6"/>
              <w:jc w:val="center"/>
              <w:rPr>
                <w:rFonts w:ascii="Times New Roman" w:hAnsi="Times New Roman" w:cs="Times New Roman"/>
              </w:rPr>
            </w:pPr>
            <w:r w:rsidRPr="006108E5">
              <w:rPr>
                <w:rFonts w:ascii="Times New Roman" w:hAnsi="Times New Roman" w:cs="Times New Roman"/>
              </w:rPr>
              <w:t>0</w:t>
            </w:r>
          </w:p>
        </w:tc>
      </w:tr>
      <w:tr w:rsidR="006108E5" w:rsidRPr="006108E5" w:rsidTr="00DD1D1C">
        <w:tc>
          <w:tcPr>
            <w:tcW w:w="5103" w:type="dxa"/>
            <w:tcBorders>
              <w:top w:val="single" w:sz="4" w:space="0" w:color="auto"/>
              <w:bottom w:val="single" w:sz="4" w:space="0" w:color="auto"/>
              <w:right w:val="single" w:sz="4" w:space="0" w:color="auto"/>
            </w:tcBorders>
          </w:tcPr>
          <w:p w:rsidR="006108E5" w:rsidRPr="006108E5" w:rsidRDefault="006108E5" w:rsidP="00DD1D1C">
            <w:pPr>
              <w:pStyle w:val="a6"/>
              <w:jc w:val="left"/>
              <w:rPr>
                <w:rFonts w:ascii="Times New Roman" w:hAnsi="Times New Roman" w:cs="Times New Roman"/>
              </w:rPr>
            </w:pPr>
            <w:r w:rsidRPr="006108E5">
              <w:rPr>
                <w:rFonts w:ascii="Times New Roman" w:hAnsi="Times New Roman" w:cs="Times New Roman"/>
              </w:rPr>
              <w:t>Количество проведенных проверок:</w:t>
            </w:r>
          </w:p>
        </w:tc>
        <w:tc>
          <w:tcPr>
            <w:tcW w:w="4394" w:type="dxa"/>
            <w:tcBorders>
              <w:top w:val="single" w:sz="4" w:space="0" w:color="auto"/>
              <w:left w:val="single" w:sz="4" w:space="0" w:color="auto"/>
              <w:bottom w:val="single" w:sz="4" w:space="0" w:color="auto"/>
            </w:tcBorders>
          </w:tcPr>
          <w:p w:rsidR="006108E5" w:rsidRPr="006108E5" w:rsidRDefault="006108E5" w:rsidP="00DD1D1C">
            <w:pPr>
              <w:pStyle w:val="a6"/>
              <w:jc w:val="center"/>
              <w:rPr>
                <w:rFonts w:ascii="Times New Roman" w:hAnsi="Times New Roman" w:cs="Times New Roman"/>
              </w:rPr>
            </w:pPr>
            <w:r w:rsidRPr="006108E5">
              <w:rPr>
                <w:rFonts w:ascii="Times New Roman" w:hAnsi="Times New Roman" w:cs="Times New Roman"/>
              </w:rPr>
              <w:t>1</w:t>
            </w:r>
          </w:p>
        </w:tc>
      </w:tr>
      <w:tr w:rsidR="006108E5" w:rsidRPr="006108E5" w:rsidTr="00DD1D1C">
        <w:tc>
          <w:tcPr>
            <w:tcW w:w="5103" w:type="dxa"/>
            <w:tcBorders>
              <w:top w:val="single" w:sz="4" w:space="0" w:color="auto"/>
              <w:bottom w:val="single" w:sz="4" w:space="0" w:color="auto"/>
              <w:right w:val="single" w:sz="4" w:space="0" w:color="auto"/>
            </w:tcBorders>
          </w:tcPr>
          <w:p w:rsidR="006108E5" w:rsidRPr="006108E5" w:rsidRDefault="006108E5" w:rsidP="00DD1D1C">
            <w:pPr>
              <w:pStyle w:val="a6"/>
              <w:jc w:val="left"/>
              <w:rPr>
                <w:rFonts w:ascii="Times New Roman" w:hAnsi="Times New Roman" w:cs="Times New Roman"/>
              </w:rPr>
            </w:pPr>
            <w:r w:rsidRPr="006108E5">
              <w:rPr>
                <w:rFonts w:ascii="Times New Roman" w:hAnsi="Times New Roman" w:cs="Times New Roman"/>
              </w:rPr>
              <w:t>плановые</w:t>
            </w:r>
          </w:p>
        </w:tc>
        <w:tc>
          <w:tcPr>
            <w:tcW w:w="4394" w:type="dxa"/>
            <w:tcBorders>
              <w:top w:val="single" w:sz="4" w:space="0" w:color="auto"/>
              <w:left w:val="single" w:sz="4" w:space="0" w:color="auto"/>
              <w:bottom w:val="single" w:sz="4" w:space="0" w:color="auto"/>
            </w:tcBorders>
          </w:tcPr>
          <w:p w:rsidR="006108E5" w:rsidRPr="006108E5" w:rsidRDefault="006108E5" w:rsidP="00DD1D1C">
            <w:pPr>
              <w:pStyle w:val="a6"/>
              <w:jc w:val="center"/>
              <w:rPr>
                <w:rFonts w:ascii="Times New Roman" w:hAnsi="Times New Roman" w:cs="Times New Roman"/>
              </w:rPr>
            </w:pPr>
            <w:r w:rsidRPr="006108E5">
              <w:rPr>
                <w:rFonts w:ascii="Times New Roman" w:hAnsi="Times New Roman" w:cs="Times New Roman"/>
              </w:rPr>
              <w:t>1</w:t>
            </w:r>
          </w:p>
        </w:tc>
      </w:tr>
      <w:tr w:rsidR="006108E5" w:rsidRPr="006108E5" w:rsidTr="00DD1D1C">
        <w:tc>
          <w:tcPr>
            <w:tcW w:w="5103" w:type="dxa"/>
            <w:tcBorders>
              <w:top w:val="single" w:sz="4" w:space="0" w:color="auto"/>
              <w:bottom w:val="single" w:sz="4" w:space="0" w:color="auto"/>
              <w:right w:val="single" w:sz="4" w:space="0" w:color="auto"/>
            </w:tcBorders>
          </w:tcPr>
          <w:p w:rsidR="006108E5" w:rsidRPr="006108E5" w:rsidRDefault="006108E5" w:rsidP="00DD1D1C">
            <w:pPr>
              <w:pStyle w:val="a6"/>
              <w:jc w:val="left"/>
              <w:rPr>
                <w:rFonts w:ascii="Times New Roman" w:hAnsi="Times New Roman" w:cs="Times New Roman"/>
              </w:rPr>
            </w:pPr>
            <w:r w:rsidRPr="006108E5">
              <w:rPr>
                <w:rFonts w:ascii="Times New Roman" w:hAnsi="Times New Roman" w:cs="Times New Roman"/>
              </w:rPr>
              <w:t>внеплановые</w:t>
            </w:r>
          </w:p>
        </w:tc>
        <w:tc>
          <w:tcPr>
            <w:tcW w:w="4394" w:type="dxa"/>
            <w:tcBorders>
              <w:top w:val="single" w:sz="4" w:space="0" w:color="auto"/>
              <w:left w:val="single" w:sz="4" w:space="0" w:color="auto"/>
              <w:bottom w:val="single" w:sz="4" w:space="0" w:color="auto"/>
            </w:tcBorders>
          </w:tcPr>
          <w:p w:rsidR="006108E5" w:rsidRPr="006108E5" w:rsidRDefault="006108E5" w:rsidP="00DD1D1C">
            <w:pPr>
              <w:pStyle w:val="a6"/>
              <w:jc w:val="center"/>
              <w:rPr>
                <w:rFonts w:ascii="Times New Roman" w:hAnsi="Times New Roman" w:cs="Times New Roman"/>
              </w:rPr>
            </w:pPr>
            <w:r w:rsidRPr="006108E5">
              <w:rPr>
                <w:rFonts w:ascii="Times New Roman" w:hAnsi="Times New Roman" w:cs="Times New Roman"/>
              </w:rPr>
              <w:t>0</w:t>
            </w:r>
          </w:p>
        </w:tc>
      </w:tr>
      <w:tr w:rsidR="006108E5" w:rsidRPr="006108E5" w:rsidTr="00DD1D1C">
        <w:tc>
          <w:tcPr>
            <w:tcW w:w="5103" w:type="dxa"/>
            <w:tcBorders>
              <w:top w:val="single" w:sz="4" w:space="0" w:color="auto"/>
              <w:bottom w:val="single" w:sz="4" w:space="0" w:color="auto"/>
              <w:right w:val="single" w:sz="4" w:space="0" w:color="auto"/>
            </w:tcBorders>
          </w:tcPr>
          <w:p w:rsidR="006108E5" w:rsidRPr="006108E5" w:rsidRDefault="006108E5" w:rsidP="00DD1D1C">
            <w:pPr>
              <w:pStyle w:val="a6"/>
              <w:jc w:val="left"/>
              <w:rPr>
                <w:rFonts w:ascii="Times New Roman" w:hAnsi="Times New Roman" w:cs="Times New Roman"/>
              </w:rPr>
            </w:pPr>
            <w:proofErr w:type="gramStart"/>
            <w:r w:rsidRPr="006108E5">
              <w:rPr>
                <w:rFonts w:ascii="Times New Roman" w:hAnsi="Times New Roman" w:cs="Times New Roman"/>
              </w:rPr>
              <w:t>согласованные</w:t>
            </w:r>
            <w:proofErr w:type="gramEnd"/>
            <w:r w:rsidRPr="006108E5">
              <w:rPr>
                <w:rFonts w:ascii="Times New Roman" w:hAnsi="Times New Roman" w:cs="Times New Roman"/>
              </w:rPr>
              <w:t xml:space="preserve"> с прокуратурой</w:t>
            </w:r>
          </w:p>
        </w:tc>
        <w:tc>
          <w:tcPr>
            <w:tcW w:w="4394" w:type="dxa"/>
            <w:tcBorders>
              <w:top w:val="single" w:sz="4" w:space="0" w:color="auto"/>
              <w:left w:val="single" w:sz="4" w:space="0" w:color="auto"/>
              <w:bottom w:val="single" w:sz="4" w:space="0" w:color="auto"/>
            </w:tcBorders>
          </w:tcPr>
          <w:p w:rsidR="006108E5" w:rsidRPr="006108E5" w:rsidRDefault="006108E5" w:rsidP="00DD1D1C">
            <w:pPr>
              <w:pStyle w:val="a6"/>
              <w:jc w:val="center"/>
              <w:rPr>
                <w:rFonts w:ascii="Times New Roman" w:hAnsi="Times New Roman" w:cs="Times New Roman"/>
              </w:rPr>
            </w:pPr>
            <w:r w:rsidRPr="006108E5">
              <w:rPr>
                <w:rFonts w:ascii="Times New Roman" w:hAnsi="Times New Roman" w:cs="Times New Roman"/>
              </w:rPr>
              <w:t>0</w:t>
            </w:r>
          </w:p>
        </w:tc>
      </w:tr>
      <w:tr w:rsidR="006108E5" w:rsidRPr="006108E5" w:rsidTr="00DD1D1C">
        <w:tc>
          <w:tcPr>
            <w:tcW w:w="5103" w:type="dxa"/>
            <w:tcBorders>
              <w:top w:val="single" w:sz="4" w:space="0" w:color="auto"/>
              <w:bottom w:val="single" w:sz="4" w:space="0" w:color="auto"/>
              <w:right w:val="single" w:sz="4" w:space="0" w:color="auto"/>
            </w:tcBorders>
          </w:tcPr>
          <w:p w:rsidR="006108E5" w:rsidRPr="006108E5" w:rsidRDefault="006108E5" w:rsidP="00DD1D1C">
            <w:pPr>
              <w:pStyle w:val="a6"/>
              <w:jc w:val="left"/>
              <w:rPr>
                <w:rFonts w:ascii="Times New Roman" w:hAnsi="Times New Roman" w:cs="Times New Roman"/>
              </w:rPr>
            </w:pPr>
            <w:r w:rsidRPr="006108E5">
              <w:rPr>
                <w:rFonts w:ascii="Times New Roman" w:hAnsi="Times New Roman" w:cs="Times New Roman"/>
              </w:rPr>
              <w:t>Количество выданных исполнительных документов из них:</w:t>
            </w:r>
          </w:p>
        </w:tc>
        <w:tc>
          <w:tcPr>
            <w:tcW w:w="4394" w:type="dxa"/>
            <w:tcBorders>
              <w:top w:val="single" w:sz="4" w:space="0" w:color="auto"/>
              <w:left w:val="single" w:sz="4" w:space="0" w:color="auto"/>
              <w:bottom w:val="single" w:sz="4" w:space="0" w:color="auto"/>
            </w:tcBorders>
          </w:tcPr>
          <w:p w:rsidR="006108E5" w:rsidRPr="006108E5" w:rsidRDefault="006108E5" w:rsidP="00DD1D1C">
            <w:pPr>
              <w:pStyle w:val="a6"/>
              <w:jc w:val="center"/>
              <w:rPr>
                <w:rFonts w:ascii="Times New Roman" w:hAnsi="Times New Roman" w:cs="Times New Roman"/>
              </w:rPr>
            </w:pPr>
            <w:r w:rsidRPr="006108E5">
              <w:rPr>
                <w:rFonts w:ascii="Times New Roman" w:hAnsi="Times New Roman" w:cs="Times New Roman"/>
              </w:rPr>
              <w:t>0</w:t>
            </w:r>
          </w:p>
        </w:tc>
      </w:tr>
      <w:tr w:rsidR="006108E5" w:rsidRPr="006108E5" w:rsidTr="00DD1D1C">
        <w:tc>
          <w:tcPr>
            <w:tcW w:w="5103" w:type="dxa"/>
            <w:tcBorders>
              <w:top w:val="single" w:sz="4" w:space="0" w:color="auto"/>
              <w:bottom w:val="single" w:sz="4" w:space="0" w:color="auto"/>
              <w:right w:val="single" w:sz="4" w:space="0" w:color="auto"/>
            </w:tcBorders>
          </w:tcPr>
          <w:p w:rsidR="006108E5" w:rsidRPr="006108E5" w:rsidRDefault="006108E5" w:rsidP="00DD1D1C">
            <w:pPr>
              <w:pStyle w:val="a6"/>
              <w:jc w:val="left"/>
              <w:rPr>
                <w:rFonts w:ascii="Times New Roman" w:hAnsi="Times New Roman" w:cs="Times New Roman"/>
              </w:rPr>
            </w:pPr>
            <w:r w:rsidRPr="006108E5">
              <w:rPr>
                <w:rFonts w:ascii="Times New Roman" w:hAnsi="Times New Roman" w:cs="Times New Roman"/>
              </w:rPr>
              <w:t>актов</w:t>
            </w:r>
          </w:p>
        </w:tc>
        <w:tc>
          <w:tcPr>
            <w:tcW w:w="4394" w:type="dxa"/>
            <w:tcBorders>
              <w:top w:val="single" w:sz="4" w:space="0" w:color="auto"/>
              <w:left w:val="single" w:sz="4" w:space="0" w:color="auto"/>
              <w:bottom w:val="single" w:sz="4" w:space="0" w:color="auto"/>
            </w:tcBorders>
          </w:tcPr>
          <w:p w:rsidR="006108E5" w:rsidRPr="006108E5" w:rsidRDefault="006108E5" w:rsidP="00DD1D1C">
            <w:pPr>
              <w:pStyle w:val="a6"/>
              <w:jc w:val="center"/>
              <w:rPr>
                <w:rFonts w:ascii="Times New Roman" w:hAnsi="Times New Roman" w:cs="Times New Roman"/>
              </w:rPr>
            </w:pPr>
            <w:r w:rsidRPr="006108E5">
              <w:rPr>
                <w:rFonts w:ascii="Times New Roman" w:hAnsi="Times New Roman" w:cs="Times New Roman"/>
              </w:rPr>
              <w:t>1</w:t>
            </w:r>
          </w:p>
        </w:tc>
      </w:tr>
      <w:tr w:rsidR="006108E5" w:rsidRPr="006108E5" w:rsidTr="00DD1D1C">
        <w:tc>
          <w:tcPr>
            <w:tcW w:w="5103" w:type="dxa"/>
            <w:tcBorders>
              <w:top w:val="single" w:sz="4" w:space="0" w:color="auto"/>
              <w:bottom w:val="single" w:sz="4" w:space="0" w:color="auto"/>
              <w:right w:val="single" w:sz="4" w:space="0" w:color="auto"/>
            </w:tcBorders>
          </w:tcPr>
          <w:p w:rsidR="006108E5" w:rsidRPr="006108E5" w:rsidRDefault="006108E5" w:rsidP="00DD1D1C">
            <w:pPr>
              <w:pStyle w:val="a6"/>
              <w:jc w:val="left"/>
              <w:rPr>
                <w:rFonts w:ascii="Times New Roman" w:hAnsi="Times New Roman" w:cs="Times New Roman"/>
              </w:rPr>
            </w:pPr>
            <w:r w:rsidRPr="006108E5">
              <w:rPr>
                <w:rFonts w:ascii="Times New Roman" w:hAnsi="Times New Roman" w:cs="Times New Roman"/>
              </w:rPr>
              <w:t>предписаний</w:t>
            </w:r>
          </w:p>
        </w:tc>
        <w:tc>
          <w:tcPr>
            <w:tcW w:w="4394" w:type="dxa"/>
            <w:tcBorders>
              <w:top w:val="single" w:sz="4" w:space="0" w:color="auto"/>
              <w:left w:val="single" w:sz="4" w:space="0" w:color="auto"/>
              <w:bottom w:val="single" w:sz="4" w:space="0" w:color="auto"/>
            </w:tcBorders>
          </w:tcPr>
          <w:p w:rsidR="006108E5" w:rsidRPr="006108E5" w:rsidRDefault="006108E5" w:rsidP="00DD1D1C">
            <w:pPr>
              <w:pStyle w:val="a6"/>
              <w:jc w:val="center"/>
              <w:rPr>
                <w:rFonts w:ascii="Times New Roman" w:hAnsi="Times New Roman" w:cs="Times New Roman"/>
              </w:rPr>
            </w:pPr>
            <w:r w:rsidRPr="006108E5">
              <w:rPr>
                <w:rFonts w:ascii="Times New Roman" w:hAnsi="Times New Roman" w:cs="Times New Roman"/>
              </w:rPr>
              <w:t>0</w:t>
            </w:r>
          </w:p>
        </w:tc>
      </w:tr>
      <w:tr w:rsidR="006108E5" w:rsidRPr="006108E5" w:rsidTr="00DD1D1C">
        <w:tc>
          <w:tcPr>
            <w:tcW w:w="5103" w:type="dxa"/>
            <w:tcBorders>
              <w:top w:val="single" w:sz="4" w:space="0" w:color="auto"/>
              <w:bottom w:val="single" w:sz="4" w:space="0" w:color="auto"/>
              <w:right w:val="single" w:sz="4" w:space="0" w:color="auto"/>
            </w:tcBorders>
          </w:tcPr>
          <w:p w:rsidR="006108E5" w:rsidRPr="006108E5" w:rsidRDefault="006108E5" w:rsidP="00DD1D1C">
            <w:pPr>
              <w:pStyle w:val="a6"/>
              <w:jc w:val="left"/>
              <w:rPr>
                <w:rFonts w:ascii="Times New Roman" w:hAnsi="Times New Roman" w:cs="Times New Roman"/>
              </w:rPr>
            </w:pPr>
            <w:r w:rsidRPr="006108E5">
              <w:rPr>
                <w:rFonts w:ascii="Times New Roman" w:hAnsi="Times New Roman" w:cs="Times New Roman"/>
              </w:rPr>
              <w:t>Количество выявленных нарушений, из них:</w:t>
            </w:r>
          </w:p>
        </w:tc>
        <w:tc>
          <w:tcPr>
            <w:tcW w:w="4394" w:type="dxa"/>
            <w:tcBorders>
              <w:top w:val="single" w:sz="4" w:space="0" w:color="auto"/>
              <w:left w:val="single" w:sz="4" w:space="0" w:color="auto"/>
              <w:bottom w:val="single" w:sz="4" w:space="0" w:color="auto"/>
            </w:tcBorders>
          </w:tcPr>
          <w:p w:rsidR="006108E5" w:rsidRPr="006108E5" w:rsidRDefault="006108E5" w:rsidP="00DD1D1C">
            <w:pPr>
              <w:pStyle w:val="a6"/>
              <w:jc w:val="center"/>
              <w:rPr>
                <w:rFonts w:ascii="Times New Roman" w:hAnsi="Times New Roman" w:cs="Times New Roman"/>
              </w:rPr>
            </w:pPr>
            <w:r w:rsidRPr="006108E5">
              <w:rPr>
                <w:rFonts w:ascii="Times New Roman" w:hAnsi="Times New Roman" w:cs="Times New Roman"/>
              </w:rPr>
              <w:t>0</w:t>
            </w:r>
          </w:p>
        </w:tc>
      </w:tr>
      <w:tr w:rsidR="006108E5" w:rsidRPr="006108E5" w:rsidTr="00DD1D1C">
        <w:tc>
          <w:tcPr>
            <w:tcW w:w="5103" w:type="dxa"/>
            <w:tcBorders>
              <w:top w:val="single" w:sz="4" w:space="0" w:color="auto"/>
              <w:bottom w:val="single" w:sz="4" w:space="0" w:color="auto"/>
              <w:right w:val="single" w:sz="4" w:space="0" w:color="auto"/>
            </w:tcBorders>
          </w:tcPr>
          <w:p w:rsidR="006108E5" w:rsidRPr="006108E5" w:rsidRDefault="006108E5" w:rsidP="00DD1D1C">
            <w:pPr>
              <w:pStyle w:val="a6"/>
              <w:jc w:val="left"/>
              <w:rPr>
                <w:rFonts w:ascii="Times New Roman" w:hAnsi="Times New Roman" w:cs="Times New Roman"/>
              </w:rPr>
            </w:pPr>
            <w:r w:rsidRPr="006108E5">
              <w:rPr>
                <w:rFonts w:ascii="Times New Roman" w:hAnsi="Times New Roman" w:cs="Times New Roman"/>
              </w:rPr>
              <w:t>правил технической эксплуатации и ремонта</w:t>
            </w:r>
          </w:p>
        </w:tc>
        <w:tc>
          <w:tcPr>
            <w:tcW w:w="4394" w:type="dxa"/>
            <w:tcBorders>
              <w:top w:val="single" w:sz="4" w:space="0" w:color="auto"/>
              <w:left w:val="single" w:sz="4" w:space="0" w:color="auto"/>
              <w:bottom w:val="single" w:sz="4" w:space="0" w:color="auto"/>
            </w:tcBorders>
          </w:tcPr>
          <w:p w:rsidR="006108E5" w:rsidRPr="006108E5" w:rsidRDefault="006108E5" w:rsidP="00DD1D1C">
            <w:pPr>
              <w:pStyle w:val="a6"/>
              <w:jc w:val="center"/>
              <w:rPr>
                <w:rFonts w:ascii="Times New Roman" w:hAnsi="Times New Roman" w:cs="Times New Roman"/>
              </w:rPr>
            </w:pPr>
            <w:r w:rsidRPr="006108E5">
              <w:rPr>
                <w:rFonts w:ascii="Times New Roman" w:hAnsi="Times New Roman" w:cs="Times New Roman"/>
              </w:rPr>
              <w:t>0</w:t>
            </w:r>
          </w:p>
        </w:tc>
      </w:tr>
      <w:tr w:rsidR="006108E5" w:rsidRPr="006108E5" w:rsidTr="00DD1D1C">
        <w:tc>
          <w:tcPr>
            <w:tcW w:w="5103" w:type="dxa"/>
            <w:tcBorders>
              <w:top w:val="single" w:sz="4" w:space="0" w:color="auto"/>
              <w:bottom w:val="single" w:sz="4" w:space="0" w:color="auto"/>
              <w:right w:val="single" w:sz="4" w:space="0" w:color="auto"/>
            </w:tcBorders>
          </w:tcPr>
          <w:p w:rsidR="006108E5" w:rsidRPr="006108E5" w:rsidRDefault="006108E5" w:rsidP="00DD1D1C">
            <w:pPr>
              <w:pStyle w:val="a6"/>
              <w:jc w:val="left"/>
              <w:rPr>
                <w:rFonts w:ascii="Times New Roman" w:hAnsi="Times New Roman" w:cs="Times New Roman"/>
              </w:rPr>
            </w:pPr>
            <w:r w:rsidRPr="006108E5">
              <w:rPr>
                <w:rFonts w:ascii="Times New Roman" w:hAnsi="Times New Roman" w:cs="Times New Roman"/>
              </w:rPr>
              <w:t xml:space="preserve">правил пользования </w:t>
            </w:r>
            <w:proofErr w:type="gramStart"/>
            <w:r w:rsidRPr="006108E5">
              <w:rPr>
                <w:rFonts w:ascii="Times New Roman" w:hAnsi="Times New Roman" w:cs="Times New Roman"/>
              </w:rPr>
              <w:t>жилыми</w:t>
            </w:r>
            <w:proofErr w:type="gramEnd"/>
            <w:r w:rsidRPr="006108E5">
              <w:rPr>
                <w:rFonts w:ascii="Times New Roman" w:hAnsi="Times New Roman" w:cs="Times New Roman"/>
              </w:rPr>
              <w:t xml:space="preserve"> помещениям...</w:t>
            </w:r>
          </w:p>
        </w:tc>
        <w:tc>
          <w:tcPr>
            <w:tcW w:w="4394" w:type="dxa"/>
            <w:tcBorders>
              <w:top w:val="single" w:sz="4" w:space="0" w:color="auto"/>
              <w:left w:val="single" w:sz="4" w:space="0" w:color="auto"/>
              <w:bottom w:val="single" w:sz="4" w:space="0" w:color="auto"/>
            </w:tcBorders>
          </w:tcPr>
          <w:p w:rsidR="006108E5" w:rsidRPr="006108E5" w:rsidRDefault="006108E5" w:rsidP="00DD1D1C">
            <w:pPr>
              <w:pStyle w:val="a6"/>
              <w:jc w:val="center"/>
              <w:rPr>
                <w:rFonts w:ascii="Times New Roman" w:hAnsi="Times New Roman" w:cs="Times New Roman"/>
              </w:rPr>
            </w:pPr>
            <w:r w:rsidRPr="006108E5">
              <w:rPr>
                <w:rFonts w:ascii="Times New Roman" w:hAnsi="Times New Roman" w:cs="Times New Roman"/>
              </w:rPr>
              <w:t>0</w:t>
            </w:r>
          </w:p>
        </w:tc>
      </w:tr>
      <w:tr w:rsidR="006108E5" w:rsidRPr="006108E5" w:rsidTr="00DD1D1C">
        <w:tc>
          <w:tcPr>
            <w:tcW w:w="5103" w:type="dxa"/>
            <w:tcBorders>
              <w:top w:val="single" w:sz="4" w:space="0" w:color="auto"/>
              <w:bottom w:val="single" w:sz="4" w:space="0" w:color="auto"/>
              <w:right w:val="single" w:sz="4" w:space="0" w:color="auto"/>
            </w:tcBorders>
          </w:tcPr>
          <w:p w:rsidR="006108E5" w:rsidRPr="006108E5" w:rsidRDefault="006108E5" w:rsidP="00DD1D1C">
            <w:pPr>
              <w:pStyle w:val="a6"/>
              <w:jc w:val="left"/>
              <w:rPr>
                <w:rFonts w:ascii="Times New Roman" w:hAnsi="Times New Roman" w:cs="Times New Roman"/>
              </w:rPr>
            </w:pPr>
            <w:r w:rsidRPr="006108E5">
              <w:rPr>
                <w:rFonts w:ascii="Times New Roman" w:hAnsi="Times New Roman" w:cs="Times New Roman"/>
              </w:rPr>
              <w:t xml:space="preserve">нормативного уровня или режима обеспечения </w:t>
            </w:r>
            <w:r w:rsidRPr="006108E5">
              <w:rPr>
                <w:rFonts w:ascii="Times New Roman" w:hAnsi="Times New Roman" w:cs="Times New Roman"/>
              </w:rPr>
              <w:lastRenderedPageBreak/>
              <w:t>населения коммунальными услугами...</w:t>
            </w:r>
          </w:p>
        </w:tc>
        <w:tc>
          <w:tcPr>
            <w:tcW w:w="4394" w:type="dxa"/>
            <w:tcBorders>
              <w:top w:val="single" w:sz="4" w:space="0" w:color="auto"/>
              <w:left w:val="single" w:sz="4" w:space="0" w:color="auto"/>
              <w:bottom w:val="single" w:sz="4" w:space="0" w:color="auto"/>
            </w:tcBorders>
          </w:tcPr>
          <w:p w:rsidR="006108E5" w:rsidRPr="006108E5" w:rsidRDefault="006108E5" w:rsidP="00DD1D1C">
            <w:pPr>
              <w:pStyle w:val="a6"/>
              <w:jc w:val="center"/>
              <w:rPr>
                <w:rFonts w:ascii="Times New Roman" w:hAnsi="Times New Roman" w:cs="Times New Roman"/>
              </w:rPr>
            </w:pPr>
            <w:r w:rsidRPr="006108E5">
              <w:rPr>
                <w:rFonts w:ascii="Times New Roman" w:hAnsi="Times New Roman" w:cs="Times New Roman"/>
              </w:rPr>
              <w:lastRenderedPageBreak/>
              <w:t>0</w:t>
            </w:r>
          </w:p>
        </w:tc>
      </w:tr>
      <w:tr w:rsidR="006108E5" w:rsidRPr="006108E5" w:rsidTr="00DD1D1C">
        <w:tc>
          <w:tcPr>
            <w:tcW w:w="5103" w:type="dxa"/>
            <w:tcBorders>
              <w:top w:val="single" w:sz="4" w:space="0" w:color="auto"/>
              <w:bottom w:val="single" w:sz="4" w:space="0" w:color="auto"/>
              <w:right w:val="single" w:sz="4" w:space="0" w:color="auto"/>
            </w:tcBorders>
          </w:tcPr>
          <w:p w:rsidR="006108E5" w:rsidRPr="006108E5" w:rsidRDefault="006108E5" w:rsidP="00DD1D1C">
            <w:pPr>
              <w:pStyle w:val="a6"/>
              <w:jc w:val="left"/>
              <w:rPr>
                <w:rFonts w:ascii="Times New Roman" w:hAnsi="Times New Roman" w:cs="Times New Roman"/>
              </w:rPr>
            </w:pPr>
            <w:r w:rsidRPr="006108E5">
              <w:rPr>
                <w:rFonts w:ascii="Times New Roman" w:hAnsi="Times New Roman" w:cs="Times New Roman"/>
              </w:rPr>
              <w:lastRenderedPageBreak/>
              <w:t>нарушения предписанных сроков выполнения необходимых работ</w:t>
            </w:r>
          </w:p>
        </w:tc>
        <w:tc>
          <w:tcPr>
            <w:tcW w:w="4394" w:type="dxa"/>
            <w:tcBorders>
              <w:top w:val="single" w:sz="4" w:space="0" w:color="auto"/>
              <w:left w:val="single" w:sz="4" w:space="0" w:color="auto"/>
              <w:bottom w:val="single" w:sz="4" w:space="0" w:color="auto"/>
            </w:tcBorders>
          </w:tcPr>
          <w:p w:rsidR="006108E5" w:rsidRPr="006108E5" w:rsidRDefault="006108E5" w:rsidP="00DD1D1C">
            <w:pPr>
              <w:pStyle w:val="a6"/>
              <w:jc w:val="center"/>
              <w:rPr>
                <w:rFonts w:ascii="Times New Roman" w:hAnsi="Times New Roman" w:cs="Times New Roman"/>
              </w:rPr>
            </w:pPr>
            <w:r w:rsidRPr="006108E5">
              <w:rPr>
                <w:rFonts w:ascii="Times New Roman" w:hAnsi="Times New Roman" w:cs="Times New Roman"/>
              </w:rPr>
              <w:t>0</w:t>
            </w:r>
          </w:p>
        </w:tc>
      </w:tr>
      <w:tr w:rsidR="006108E5" w:rsidRPr="006108E5" w:rsidTr="00DD1D1C">
        <w:tc>
          <w:tcPr>
            <w:tcW w:w="5103" w:type="dxa"/>
            <w:tcBorders>
              <w:top w:val="single" w:sz="4" w:space="0" w:color="auto"/>
              <w:bottom w:val="single" w:sz="4" w:space="0" w:color="auto"/>
              <w:right w:val="single" w:sz="4" w:space="0" w:color="auto"/>
            </w:tcBorders>
          </w:tcPr>
          <w:p w:rsidR="006108E5" w:rsidRPr="006108E5" w:rsidRDefault="006108E5" w:rsidP="00DD1D1C">
            <w:pPr>
              <w:pStyle w:val="a6"/>
              <w:jc w:val="left"/>
              <w:rPr>
                <w:rFonts w:ascii="Times New Roman" w:hAnsi="Times New Roman" w:cs="Times New Roman"/>
              </w:rPr>
            </w:pPr>
            <w:r w:rsidRPr="006108E5">
              <w:rPr>
                <w:rFonts w:ascii="Times New Roman" w:hAnsi="Times New Roman" w:cs="Times New Roman"/>
              </w:rPr>
              <w:t>несоответствие устава товарищества собственников жилья, внесенных в устав изменений обязательным требованиям</w:t>
            </w:r>
          </w:p>
        </w:tc>
        <w:tc>
          <w:tcPr>
            <w:tcW w:w="4394" w:type="dxa"/>
            <w:tcBorders>
              <w:top w:val="single" w:sz="4" w:space="0" w:color="auto"/>
              <w:left w:val="single" w:sz="4" w:space="0" w:color="auto"/>
              <w:bottom w:val="single" w:sz="4" w:space="0" w:color="auto"/>
            </w:tcBorders>
          </w:tcPr>
          <w:p w:rsidR="006108E5" w:rsidRPr="006108E5" w:rsidRDefault="006108E5" w:rsidP="00DD1D1C">
            <w:pPr>
              <w:pStyle w:val="a6"/>
              <w:jc w:val="center"/>
              <w:rPr>
                <w:rFonts w:ascii="Times New Roman" w:hAnsi="Times New Roman" w:cs="Times New Roman"/>
              </w:rPr>
            </w:pPr>
            <w:r w:rsidRPr="006108E5">
              <w:rPr>
                <w:rFonts w:ascii="Times New Roman" w:hAnsi="Times New Roman" w:cs="Times New Roman"/>
              </w:rPr>
              <w:t>0</w:t>
            </w:r>
          </w:p>
        </w:tc>
      </w:tr>
      <w:tr w:rsidR="006108E5" w:rsidRPr="006108E5" w:rsidTr="00DD1D1C">
        <w:tc>
          <w:tcPr>
            <w:tcW w:w="5103" w:type="dxa"/>
            <w:tcBorders>
              <w:top w:val="single" w:sz="4" w:space="0" w:color="auto"/>
              <w:bottom w:val="single" w:sz="4" w:space="0" w:color="auto"/>
              <w:right w:val="single" w:sz="4" w:space="0" w:color="auto"/>
            </w:tcBorders>
          </w:tcPr>
          <w:p w:rsidR="006108E5" w:rsidRPr="006108E5" w:rsidRDefault="006108E5" w:rsidP="00DD1D1C">
            <w:pPr>
              <w:pStyle w:val="a6"/>
              <w:jc w:val="left"/>
              <w:rPr>
                <w:rFonts w:ascii="Times New Roman" w:hAnsi="Times New Roman" w:cs="Times New Roman"/>
              </w:rPr>
            </w:pPr>
            <w:r w:rsidRPr="006108E5">
              <w:rPr>
                <w:rFonts w:ascii="Times New Roman" w:hAnsi="Times New Roman" w:cs="Times New Roman"/>
              </w:rPr>
              <w:t>невыполнение управляющей организацией условий договора управления многоквартирным домом</w:t>
            </w:r>
          </w:p>
        </w:tc>
        <w:tc>
          <w:tcPr>
            <w:tcW w:w="4394" w:type="dxa"/>
            <w:tcBorders>
              <w:top w:val="single" w:sz="4" w:space="0" w:color="auto"/>
              <w:left w:val="single" w:sz="4" w:space="0" w:color="auto"/>
              <w:bottom w:val="single" w:sz="4" w:space="0" w:color="auto"/>
            </w:tcBorders>
          </w:tcPr>
          <w:p w:rsidR="006108E5" w:rsidRPr="006108E5" w:rsidRDefault="006108E5" w:rsidP="00DD1D1C">
            <w:pPr>
              <w:pStyle w:val="a6"/>
              <w:jc w:val="center"/>
              <w:rPr>
                <w:rFonts w:ascii="Times New Roman" w:hAnsi="Times New Roman" w:cs="Times New Roman"/>
              </w:rPr>
            </w:pPr>
            <w:r w:rsidRPr="006108E5">
              <w:rPr>
                <w:rFonts w:ascii="Times New Roman" w:hAnsi="Times New Roman" w:cs="Times New Roman"/>
              </w:rPr>
              <w:t>0</w:t>
            </w:r>
          </w:p>
        </w:tc>
      </w:tr>
      <w:tr w:rsidR="006108E5" w:rsidRPr="006108E5" w:rsidTr="00DD1D1C">
        <w:tc>
          <w:tcPr>
            <w:tcW w:w="5103" w:type="dxa"/>
            <w:tcBorders>
              <w:top w:val="single" w:sz="4" w:space="0" w:color="auto"/>
              <w:bottom w:val="single" w:sz="4" w:space="0" w:color="auto"/>
              <w:right w:val="single" w:sz="4" w:space="0" w:color="auto"/>
            </w:tcBorders>
          </w:tcPr>
          <w:p w:rsidR="006108E5" w:rsidRPr="006108E5" w:rsidRDefault="006108E5" w:rsidP="00DD1D1C">
            <w:pPr>
              <w:pStyle w:val="a6"/>
              <w:jc w:val="left"/>
              <w:rPr>
                <w:rFonts w:ascii="Times New Roman" w:hAnsi="Times New Roman" w:cs="Times New Roman"/>
              </w:rPr>
            </w:pPr>
            <w:r w:rsidRPr="006108E5">
              <w:rPr>
                <w:rFonts w:ascii="Times New Roman" w:hAnsi="Times New Roman" w:cs="Times New Roman"/>
              </w:rPr>
              <w:t>Количество безрезультатных проверок</w:t>
            </w:r>
          </w:p>
        </w:tc>
        <w:tc>
          <w:tcPr>
            <w:tcW w:w="4394" w:type="dxa"/>
            <w:tcBorders>
              <w:top w:val="single" w:sz="4" w:space="0" w:color="auto"/>
              <w:left w:val="single" w:sz="4" w:space="0" w:color="auto"/>
              <w:bottom w:val="single" w:sz="4" w:space="0" w:color="auto"/>
            </w:tcBorders>
          </w:tcPr>
          <w:p w:rsidR="006108E5" w:rsidRPr="006108E5" w:rsidRDefault="006108E5" w:rsidP="00DD1D1C">
            <w:pPr>
              <w:pStyle w:val="a6"/>
              <w:jc w:val="center"/>
              <w:rPr>
                <w:rFonts w:ascii="Times New Roman" w:hAnsi="Times New Roman" w:cs="Times New Roman"/>
              </w:rPr>
            </w:pPr>
            <w:r w:rsidRPr="006108E5">
              <w:rPr>
                <w:rFonts w:ascii="Times New Roman" w:hAnsi="Times New Roman" w:cs="Times New Roman"/>
              </w:rPr>
              <w:t>0</w:t>
            </w:r>
          </w:p>
        </w:tc>
      </w:tr>
      <w:tr w:rsidR="006108E5" w:rsidRPr="006108E5" w:rsidTr="00DD1D1C">
        <w:tc>
          <w:tcPr>
            <w:tcW w:w="5103" w:type="dxa"/>
            <w:tcBorders>
              <w:top w:val="single" w:sz="4" w:space="0" w:color="auto"/>
              <w:bottom w:val="single" w:sz="4" w:space="0" w:color="auto"/>
              <w:right w:val="single" w:sz="4" w:space="0" w:color="auto"/>
            </w:tcBorders>
          </w:tcPr>
          <w:p w:rsidR="006108E5" w:rsidRPr="006108E5" w:rsidRDefault="006108E5" w:rsidP="00DD1D1C">
            <w:pPr>
              <w:pStyle w:val="a6"/>
              <w:jc w:val="left"/>
              <w:rPr>
                <w:rFonts w:ascii="Times New Roman" w:hAnsi="Times New Roman" w:cs="Times New Roman"/>
              </w:rPr>
            </w:pPr>
            <w:r w:rsidRPr="006108E5">
              <w:rPr>
                <w:rFonts w:ascii="Times New Roman" w:hAnsi="Times New Roman" w:cs="Times New Roman"/>
              </w:rPr>
              <w:t>Количество выполненных предписаний</w:t>
            </w:r>
          </w:p>
        </w:tc>
        <w:tc>
          <w:tcPr>
            <w:tcW w:w="4394" w:type="dxa"/>
            <w:tcBorders>
              <w:top w:val="single" w:sz="4" w:space="0" w:color="auto"/>
              <w:left w:val="single" w:sz="4" w:space="0" w:color="auto"/>
              <w:bottom w:val="single" w:sz="4" w:space="0" w:color="auto"/>
            </w:tcBorders>
          </w:tcPr>
          <w:p w:rsidR="006108E5" w:rsidRPr="006108E5" w:rsidRDefault="006108E5" w:rsidP="00DD1D1C">
            <w:pPr>
              <w:pStyle w:val="a6"/>
              <w:jc w:val="center"/>
              <w:rPr>
                <w:rFonts w:ascii="Times New Roman" w:hAnsi="Times New Roman" w:cs="Times New Roman"/>
              </w:rPr>
            </w:pPr>
            <w:r w:rsidRPr="006108E5">
              <w:rPr>
                <w:rFonts w:ascii="Times New Roman" w:hAnsi="Times New Roman" w:cs="Times New Roman"/>
              </w:rPr>
              <w:t>0</w:t>
            </w:r>
          </w:p>
        </w:tc>
      </w:tr>
      <w:tr w:rsidR="006108E5" w:rsidRPr="006108E5" w:rsidTr="00DD1D1C">
        <w:tc>
          <w:tcPr>
            <w:tcW w:w="5103" w:type="dxa"/>
            <w:tcBorders>
              <w:top w:val="single" w:sz="4" w:space="0" w:color="auto"/>
              <w:bottom w:val="single" w:sz="4" w:space="0" w:color="auto"/>
              <w:right w:val="single" w:sz="4" w:space="0" w:color="auto"/>
            </w:tcBorders>
          </w:tcPr>
          <w:p w:rsidR="006108E5" w:rsidRPr="006108E5" w:rsidRDefault="006108E5" w:rsidP="00DD1D1C">
            <w:pPr>
              <w:pStyle w:val="a6"/>
              <w:jc w:val="left"/>
              <w:rPr>
                <w:rFonts w:ascii="Times New Roman" w:hAnsi="Times New Roman" w:cs="Times New Roman"/>
              </w:rPr>
            </w:pPr>
            <w:r w:rsidRPr="006108E5">
              <w:rPr>
                <w:rFonts w:ascii="Times New Roman" w:hAnsi="Times New Roman" w:cs="Times New Roman"/>
              </w:rPr>
              <w:t>Количество исковых заявлений, направленных в суд</w:t>
            </w:r>
          </w:p>
        </w:tc>
        <w:tc>
          <w:tcPr>
            <w:tcW w:w="4394" w:type="dxa"/>
            <w:tcBorders>
              <w:top w:val="single" w:sz="4" w:space="0" w:color="auto"/>
              <w:left w:val="single" w:sz="4" w:space="0" w:color="auto"/>
              <w:bottom w:val="single" w:sz="4" w:space="0" w:color="auto"/>
            </w:tcBorders>
          </w:tcPr>
          <w:p w:rsidR="006108E5" w:rsidRPr="006108E5" w:rsidRDefault="006108E5" w:rsidP="00DD1D1C">
            <w:pPr>
              <w:pStyle w:val="a6"/>
              <w:jc w:val="center"/>
              <w:rPr>
                <w:rFonts w:ascii="Times New Roman" w:hAnsi="Times New Roman" w:cs="Times New Roman"/>
              </w:rPr>
            </w:pPr>
            <w:r w:rsidRPr="006108E5">
              <w:rPr>
                <w:rFonts w:ascii="Times New Roman" w:hAnsi="Times New Roman" w:cs="Times New Roman"/>
              </w:rPr>
              <w:t>0</w:t>
            </w:r>
          </w:p>
        </w:tc>
      </w:tr>
      <w:tr w:rsidR="006108E5" w:rsidRPr="006108E5" w:rsidTr="00DD1D1C">
        <w:tc>
          <w:tcPr>
            <w:tcW w:w="5103" w:type="dxa"/>
            <w:tcBorders>
              <w:top w:val="single" w:sz="4" w:space="0" w:color="auto"/>
              <w:bottom w:val="single" w:sz="4" w:space="0" w:color="auto"/>
              <w:right w:val="single" w:sz="4" w:space="0" w:color="auto"/>
            </w:tcBorders>
          </w:tcPr>
          <w:p w:rsidR="006108E5" w:rsidRPr="006108E5" w:rsidRDefault="006108E5" w:rsidP="00DD1D1C">
            <w:pPr>
              <w:pStyle w:val="a6"/>
              <w:jc w:val="left"/>
              <w:rPr>
                <w:rFonts w:ascii="Times New Roman" w:hAnsi="Times New Roman" w:cs="Times New Roman"/>
              </w:rPr>
            </w:pPr>
            <w:r w:rsidRPr="006108E5">
              <w:rPr>
                <w:rFonts w:ascii="Times New Roman" w:hAnsi="Times New Roman" w:cs="Times New Roman"/>
              </w:rPr>
              <w:t>Численность муниципальных жилищных инспекторов</w:t>
            </w:r>
          </w:p>
        </w:tc>
        <w:tc>
          <w:tcPr>
            <w:tcW w:w="4394" w:type="dxa"/>
            <w:tcBorders>
              <w:top w:val="single" w:sz="4" w:space="0" w:color="auto"/>
              <w:left w:val="single" w:sz="4" w:space="0" w:color="auto"/>
              <w:bottom w:val="single" w:sz="4" w:space="0" w:color="auto"/>
            </w:tcBorders>
          </w:tcPr>
          <w:p w:rsidR="006108E5" w:rsidRPr="006108E5" w:rsidRDefault="006108E5" w:rsidP="00DD1D1C">
            <w:pPr>
              <w:pStyle w:val="a6"/>
              <w:jc w:val="center"/>
              <w:rPr>
                <w:rFonts w:ascii="Times New Roman" w:hAnsi="Times New Roman" w:cs="Times New Roman"/>
              </w:rPr>
            </w:pPr>
            <w:r w:rsidRPr="006108E5">
              <w:rPr>
                <w:rFonts w:ascii="Times New Roman" w:hAnsi="Times New Roman" w:cs="Times New Roman"/>
              </w:rPr>
              <w:t>1</w:t>
            </w:r>
          </w:p>
        </w:tc>
      </w:tr>
    </w:tbl>
    <w:p w:rsidR="001D14B8" w:rsidRPr="005E664C" w:rsidRDefault="001D14B8" w:rsidP="006108E5">
      <w:pPr>
        <w:spacing w:after="0" w:line="240" w:lineRule="auto"/>
        <w:jc w:val="both"/>
        <w:rPr>
          <w:rFonts w:ascii="Times New Roman" w:eastAsia="Times New Roman" w:hAnsi="Times New Roman" w:cs="Times New Roman"/>
          <w:color w:val="1E1E1E"/>
          <w:sz w:val="24"/>
          <w:szCs w:val="24"/>
          <w:lang w:eastAsia="ru-RU"/>
        </w:rPr>
      </w:pPr>
    </w:p>
    <w:p w:rsidR="00294A15" w:rsidRPr="00294A15" w:rsidRDefault="00294A15" w:rsidP="00294A15">
      <w:pPr>
        <w:spacing w:after="0" w:line="240" w:lineRule="auto"/>
        <w:jc w:val="both"/>
        <w:rPr>
          <w:rFonts w:ascii="Times New Roman" w:hAnsi="Times New Roman" w:cs="Times New Roman"/>
          <w:sz w:val="24"/>
          <w:szCs w:val="24"/>
        </w:rPr>
      </w:pPr>
      <w:r w:rsidRPr="00294A15">
        <w:rPr>
          <w:rFonts w:ascii="Times New Roman" w:hAnsi="Times New Roman" w:cs="Times New Roman"/>
          <w:sz w:val="24"/>
          <w:szCs w:val="24"/>
        </w:rPr>
        <w:t xml:space="preserve">          Проведение муниципального жилищного контроля  посредством проведения  проверок  юридических и физических лиц, а так же  индивидуальных предпринимателей позволяет:</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обеспечить безопасные и комфортные условий проживания граждан в муниципальном жилищном фонде;</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повысить эффективность использования и содержания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обеспечить сохранность муниципального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предупредить процесс старения и разрушения муниципального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предупредить, выявить и пресечь нарушения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1D14B8" w:rsidRPr="005E664C" w:rsidRDefault="001D14B8" w:rsidP="000F7649">
      <w:pPr>
        <w:spacing w:after="0" w:line="240" w:lineRule="auto"/>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Раздел 7.</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Выводы и предложения по результатам государственного</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контроля (надзора), 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 Повышению эффективности муниципального </w:t>
      </w:r>
      <w:r w:rsidR="00B33811">
        <w:rPr>
          <w:rFonts w:ascii="Times New Roman" w:eastAsia="Times New Roman" w:hAnsi="Times New Roman" w:cs="Times New Roman"/>
          <w:color w:val="1E1E1E"/>
          <w:sz w:val="24"/>
          <w:szCs w:val="24"/>
          <w:lang w:eastAsia="ru-RU"/>
        </w:rPr>
        <w:t>жилищного</w:t>
      </w:r>
      <w:r w:rsidR="000F7649">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 контроля  будет способствовать:</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проведение со специалистами курсов повышения квалификации по вопросам планирования и осуществления муниципального </w:t>
      </w:r>
      <w:r w:rsidR="00B33811">
        <w:rPr>
          <w:rFonts w:ascii="Times New Roman" w:eastAsia="Times New Roman" w:hAnsi="Times New Roman" w:cs="Times New Roman"/>
          <w:color w:val="1E1E1E"/>
          <w:sz w:val="24"/>
          <w:szCs w:val="24"/>
          <w:lang w:eastAsia="ru-RU"/>
        </w:rPr>
        <w:t>жилищного</w:t>
      </w:r>
      <w:r w:rsidR="000F7649">
        <w:rPr>
          <w:rFonts w:ascii="Times New Roman" w:eastAsia="Times New Roman" w:hAnsi="Times New Roman" w:cs="Times New Roman"/>
          <w:color w:val="1E1E1E"/>
          <w:sz w:val="24"/>
          <w:szCs w:val="24"/>
          <w:lang w:eastAsia="ru-RU"/>
        </w:rPr>
        <w:t xml:space="preserve"> и земельного</w:t>
      </w:r>
      <w:r w:rsidRPr="005E664C">
        <w:rPr>
          <w:rFonts w:ascii="Times New Roman" w:eastAsia="Times New Roman" w:hAnsi="Times New Roman" w:cs="Times New Roman"/>
          <w:color w:val="1E1E1E"/>
          <w:sz w:val="24"/>
          <w:szCs w:val="24"/>
          <w:lang w:eastAsia="ru-RU"/>
        </w:rPr>
        <w:t xml:space="preserve">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информированность в средствах массовой информации, на официальных сайтах </w:t>
      </w:r>
      <w:r w:rsidR="00077861">
        <w:rPr>
          <w:rFonts w:ascii="Times New Roman" w:eastAsia="Times New Roman" w:hAnsi="Times New Roman" w:cs="Times New Roman"/>
          <w:color w:val="1E1E1E"/>
          <w:sz w:val="24"/>
          <w:szCs w:val="24"/>
          <w:lang w:eastAsia="ru-RU"/>
        </w:rPr>
        <w:t>органов местного самоуправления</w:t>
      </w:r>
      <w:r w:rsidRPr="005E664C">
        <w:rPr>
          <w:rFonts w:ascii="Times New Roman" w:eastAsia="Times New Roman" w:hAnsi="Times New Roman" w:cs="Times New Roman"/>
          <w:color w:val="1E1E1E"/>
          <w:sz w:val="24"/>
          <w:szCs w:val="24"/>
          <w:lang w:eastAsia="ru-RU"/>
        </w:rPr>
        <w:t>.</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B33811" w:rsidRDefault="006108E5" w:rsidP="00B33811">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И.о. г</w:t>
      </w:r>
      <w:r w:rsidR="001D14B8" w:rsidRPr="005E664C">
        <w:rPr>
          <w:rFonts w:ascii="Times New Roman" w:eastAsia="Times New Roman" w:hAnsi="Times New Roman" w:cs="Times New Roman"/>
          <w:color w:val="1E1E1E"/>
          <w:sz w:val="24"/>
          <w:szCs w:val="24"/>
          <w:lang w:eastAsia="ru-RU"/>
        </w:rPr>
        <w:t>лав</w:t>
      </w:r>
      <w:r>
        <w:rPr>
          <w:rFonts w:ascii="Times New Roman" w:eastAsia="Times New Roman" w:hAnsi="Times New Roman" w:cs="Times New Roman"/>
          <w:color w:val="1E1E1E"/>
          <w:sz w:val="24"/>
          <w:szCs w:val="24"/>
          <w:lang w:eastAsia="ru-RU"/>
        </w:rPr>
        <w:t>ы</w:t>
      </w:r>
      <w:r w:rsidR="001D14B8" w:rsidRPr="005E664C">
        <w:rPr>
          <w:rFonts w:ascii="Times New Roman" w:eastAsia="Times New Roman" w:hAnsi="Times New Roman" w:cs="Times New Roman"/>
          <w:color w:val="1E1E1E"/>
          <w:sz w:val="24"/>
          <w:szCs w:val="24"/>
          <w:lang w:eastAsia="ru-RU"/>
        </w:rPr>
        <w:t xml:space="preserve"> </w:t>
      </w:r>
      <w:r w:rsidR="00077861">
        <w:rPr>
          <w:rFonts w:ascii="Times New Roman" w:eastAsia="Times New Roman" w:hAnsi="Times New Roman" w:cs="Times New Roman"/>
          <w:color w:val="1E1E1E"/>
          <w:sz w:val="24"/>
          <w:szCs w:val="24"/>
          <w:lang w:eastAsia="ru-RU"/>
        </w:rPr>
        <w:t>Илья-Высоковского</w:t>
      </w:r>
      <w:r w:rsidR="00B33811">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                      </w:t>
      </w:r>
      <w:r w:rsidR="00E829AF">
        <w:rPr>
          <w:rFonts w:ascii="Times New Roman" w:eastAsia="Times New Roman" w:hAnsi="Times New Roman" w:cs="Times New Roman"/>
          <w:color w:val="1E1E1E"/>
          <w:sz w:val="24"/>
          <w:szCs w:val="24"/>
          <w:lang w:eastAsia="ru-RU"/>
        </w:rPr>
        <w:t xml:space="preserve">                </w:t>
      </w:r>
      <w:r w:rsidR="00B33811">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А</w:t>
      </w:r>
      <w:r w:rsidR="00B33811">
        <w:rPr>
          <w:rFonts w:ascii="Times New Roman" w:eastAsia="Times New Roman" w:hAnsi="Times New Roman" w:cs="Times New Roman"/>
          <w:color w:val="1E1E1E"/>
          <w:sz w:val="24"/>
          <w:szCs w:val="24"/>
          <w:lang w:eastAsia="ru-RU"/>
        </w:rPr>
        <w:t>.В.</w:t>
      </w:r>
      <w:r>
        <w:rPr>
          <w:rFonts w:ascii="Times New Roman" w:eastAsia="Times New Roman" w:hAnsi="Times New Roman" w:cs="Times New Roman"/>
          <w:color w:val="1E1E1E"/>
          <w:sz w:val="24"/>
          <w:szCs w:val="24"/>
          <w:lang w:eastAsia="ru-RU"/>
        </w:rPr>
        <w:t>Никулин</w:t>
      </w:r>
    </w:p>
    <w:p w:rsidR="001D14B8" w:rsidRPr="005E664C" w:rsidRDefault="001D14B8" w:rsidP="00B33811">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сельского поселения                                   </w:t>
      </w:r>
    </w:p>
    <w:sectPr w:rsidR="001D14B8" w:rsidRPr="005E664C" w:rsidSect="00023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4B8"/>
    <w:rsid w:val="00023C8E"/>
    <w:rsid w:val="00077861"/>
    <w:rsid w:val="000C442E"/>
    <w:rsid w:val="000F7649"/>
    <w:rsid w:val="00176DCC"/>
    <w:rsid w:val="00185784"/>
    <w:rsid w:val="001D14B8"/>
    <w:rsid w:val="001F32E9"/>
    <w:rsid w:val="002301EA"/>
    <w:rsid w:val="00294A15"/>
    <w:rsid w:val="002D4DCE"/>
    <w:rsid w:val="002F62E5"/>
    <w:rsid w:val="00425188"/>
    <w:rsid w:val="004438D7"/>
    <w:rsid w:val="00496732"/>
    <w:rsid w:val="004F730E"/>
    <w:rsid w:val="00565931"/>
    <w:rsid w:val="006108E5"/>
    <w:rsid w:val="00627574"/>
    <w:rsid w:val="00635AC6"/>
    <w:rsid w:val="0063616B"/>
    <w:rsid w:val="00850C39"/>
    <w:rsid w:val="008A5EEC"/>
    <w:rsid w:val="009D0240"/>
    <w:rsid w:val="00A3580E"/>
    <w:rsid w:val="00AB53A5"/>
    <w:rsid w:val="00AC03B5"/>
    <w:rsid w:val="00AE6B36"/>
    <w:rsid w:val="00B33811"/>
    <w:rsid w:val="00B64355"/>
    <w:rsid w:val="00BB7F9B"/>
    <w:rsid w:val="00BC1719"/>
    <w:rsid w:val="00C97CA7"/>
    <w:rsid w:val="00CE211F"/>
    <w:rsid w:val="00E80830"/>
    <w:rsid w:val="00E829AF"/>
    <w:rsid w:val="00ED2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4B8"/>
  </w:style>
  <w:style w:type="paragraph" w:styleId="1">
    <w:name w:val="heading 1"/>
    <w:basedOn w:val="a"/>
    <w:next w:val="a"/>
    <w:link w:val="10"/>
    <w:uiPriority w:val="99"/>
    <w:qFormat/>
    <w:rsid w:val="006108E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0C39"/>
    <w:pPr>
      <w:spacing w:after="0" w:line="240" w:lineRule="auto"/>
    </w:pPr>
    <w:rPr>
      <w:rFonts w:ascii="Calibri" w:eastAsia="Calibri" w:hAnsi="Calibri" w:cs="Times New Roman"/>
    </w:rPr>
  </w:style>
  <w:style w:type="character" w:customStyle="1" w:styleId="highlight">
    <w:name w:val="highlight"/>
    <w:basedOn w:val="a0"/>
    <w:rsid w:val="00294A15"/>
  </w:style>
  <w:style w:type="character" w:styleId="a4">
    <w:name w:val="Hyperlink"/>
    <w:basedOn w:val="a0"/>
    <w:uiPriority w:val="99"/>
    <w:unhideWhenUsed/>
    <w:rsid w:val="00B64355"/>
    <w:rPr>
      <w:color w:val="0000FF" w:themeColor="hyperlink"/>
      <w:u w:val="single"/>
    </w:rPr>
  </w:style>
  <w:style w:type="paragraph" w:customStyle="1" w:styleId="ind">
    <w:name w:val="ind"/>
    <w:basedOn w:val="a"/>
    <w:rsid w:val="00C97CA7"/>
    <w:pPr>
      <w:spacing w:before="120" w:after="120" w:line="240" w:lineRule="auto"/>
      <w:ind w:firstLine="320"/>
      <w:jc w:val="both"/>
    </w:pPr>
    <w:rPr>
      <w:rFonts w:ascii="Times New Roman" w:eastAsia="Calibri" w:hAnsi="Times New Roman" w:cs="Times New Roman"/>
      <w:sz w:val="18"/>
      <w:szCs w:val="18"/>
      <w:lang w:eastAsia="ru-RU"/>
    </w:rPr>
  </w:style>
  <w:style w:type="paragraph" w:styleId="a5">
    <w:name w:val="Normal (Web)"/>
    <w:basedOn w:val="a"/>
    <w:rsid w:val="00C97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6108E5"/>
    <w:rPr>
      <w:rFonts w:ascii="Arial" w:eastAsiaTheme="minorEastAsia" w:hAnsi="Arial" w:cs="Arial"/>
      <w:b/>
      <w:bCs/>
      <w:color w:val="26282F"/>
      <w:sz w:val="24"/>
      <w:szCs w:val="24"/>
      <w:lang w:eastAsia="ru-RU"/>
    </w:rPr>
  </w:style>
  <w:style w:type="paragraph" w:customStyle="1" w:styleId="a6">
    <w:name w:val="Нормальный (таблица)"/>
    <w:basedOn w:val="a"/>
    <w:next w:val="a"/>
    <w:uiPriority w:val="99"/>
    <w:rsid w:val="006108E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vysokovo.ru/" TargetMode="External"/><Relationship Id="rId5" Type="http://schemas.openxmlformats.org/officeDocument/2006/relationships/hyperlink" Target="http://ivysok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0A842-5FEA-4187-8328-75244382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2828</Words>
  <Characters>16120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Мортки</dc:creator>
  <cp:lastModifiedBy>bux24</cp:lastModifiedBy>
  <cp:revision>3</cp:revision>
  <cp:lastPrinted>2017-04-13T12:13:00Z</cp:lastPrinted>
  <dcterms:created xsi:type="dcterms:W3CDTF">2017-07-11T07:16:00Z</dcterms:created>
  <dcterms:modified xsi:type="dcterms:W3CDTF">2017-07-11T07:40:00Z</dcterms:modified>
</cp:coreProperties>
</file>