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8" w:rsidRPr="005E664C" w:rsidRDefault="001D14B8" w:rsidP="001D1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Доклад об осуществлении </w:t>
      </w: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администрацией </w:t>
      </w:r>
      <w:r w:rsidR="0007786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сельского поселения  Пучежского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за 2014 год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1.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</w:t>
      </w:r>
      <w:proofErr w:type="gramEnd"/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соответствующей сфере деятельности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Анализ нормативно-правовых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регламентирующих деятельность органов муниципального земельного контроля и их должностных лиц показывает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что нормативно- правовая база достаточна для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Администрацией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разработана и принята нормативно-правовая база по ведению муниципального контроля. </w:t>
      </w:r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нормативно - правовые акты прошли правовую экспертизу, </w:t>
      </w:r>
      <w:proofErr w:type="spellStart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Нормативная база в области ведения муниципального земельного контроля доступна на официальном сайте администрации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http://</w:t>
      </w:r>
      <w:proofErr w:type="spellStart"/>
      <w:r w:rsidR="003C08CC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ivysokovo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ru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2.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Организация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Ивановской области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существление функции муниципального земельного контроля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возложено на </w:t>
      </w:r>
      <w:r w:rsidRPr="0070493C">
        <w:rPr>
          <w:rFonts w:ascii="Times New Roman" w:hAnsi="Times New Roman" w:cs="Times New Roman"/>
          <w:sz w:val="24"/>
          <w:szCs w:val="24"/>
        </w:rPr>
        <w:t>постоянно действующую  Комиссию по муниципальному земельному контролю</w:t>
      </w:r>
      <w:r w:rsidRPr="006A02D4"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</w:t>
      </w:r>
      <w:r w:rsidR="003C08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министрации сельского поселения,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состоящую из 3-х человек.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Основными функциям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земельного контроля являются: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-соблюдение требований земельного законодательства о недопущении самовольного занятия земельных участков, обмена земельными участками,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переуступки права пользования землей;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о наличии и сохранности межевых знаков границ земельных участков;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предоставления сведений о состоянии земель;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устранения нарушений в области земельных отношений;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иных требований земельного законодательства по вопросам использования земель в пределах установленной сферы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 осуществлении земельного контроля органы местного самоуправления руководствуются: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Конституцией РФ;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Земельным кодексом Российской Федерации;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 Федеральным законом от 06.10.2003г. №</w:t>
      </w:r>
      <w:r w:rsidR="003C08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Уставом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сельского поселения;</w:t>
      </w:r>
    </w:p>
    <w:p w:rsidR="001D14B8" w:rsidRPr="00F20F22" w:rsidRDefault="001D14B8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159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.09.20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«О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принятии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земельно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 за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использованием земель 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учежского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»;</w:t>
      </w:r>
    </w:p>
    <w:p w:rsidR="001D14B8" w:rsidRPr="00F20F22" w:rsidRDefault="001D14B8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18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.2012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г. №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59-п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6130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«Об утверждении </w:t>
      </w:r>
      <w:r w:rsidRPr="00C6130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</w:t>
      </w:r>
      <w:r w:rsidR="00077861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 по исполнению муниципальной функции осуществления муниципального земельного </w:t>
      </w:r>
      <w:proofErr w:type="gramStart"/>
      <w:r w:rsidRPr="00C613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130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 w:rsidR="00077861"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C61304">
        <w:rPr>
          <w:rFonts w:ascii="Times New Roman" w:hAnsi="Times New Roman" w:cs="Times New Roman"/>
          <w:sz w:val="24"/>
          <w:szCs w:val="24"/>
        </w:rPr>
        <w:t xml:space="preserve"> сельского поселения Пучежского муниципального района Ивановской области»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3.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а) Финансовые средства на обеспечение исполнения функций по осуществлению муниципального земельного контроля 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не выделялись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D27653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Функция ведения муниципального земельного контроля возложена на комиссию, </w:t>
      </w:r>
      <w:proofErr w:type="spellStart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состояшую</w:t>
      </w:r>
      <w:proofErr w:type="spellEnd"/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человек;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в)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% специалистов имеют высшее образование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  В 201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г. проведено 0 (ноль) проверок по муниципальному контролю. Средняя нагрузка на 1 работника по фактически выполненному в отчетном периоде объему составила 0 (ноль) проверок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  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4.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Проведение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а)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проведено 0 (ноль) проверок по муниципальному земельному контролю.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Эксперты и экспертные организации  при проведении мероприятий по контролю не привлекались.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5.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D14B8" w:rsidRPr="00755325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методическая работа с юридическими лицами и индивидуальными предпринимателями,  направленная на предотвращение нарушений.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6.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Анализ и оценка эффективности </w:t>
      </w:r>
      <w:proofErr w:type="gramStart"/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государственного</w:t>
      </w:r>
      <w:proofErr w:type="gramEnd"/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 осуществляют свою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8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юридических лиц и индивидуальных предпринимателей.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ежегодным план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проведения проверок по муниципального контролю проведение  контрольно- надзорных мероприятий не  предусмотрено.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Фактически проведено 0 (ноль) проверок.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9010" w:type="dxa"/>
        <w:tblCellMar>
          <w:left w:w="0" w:type="dxa"/>
          <w:right w:w="0" w:type="dxa"/>
        </w:tblCellMar>
        <w:tblLook w:val="04A0"/>
      </w:tblPr>
      <w:tblGrid>
        <w:gridCol w:w="4354"/>
        <w:gridCol w:w="1164"/>
        <w:gridCol w:w="1164"/>
        <w:gridCol w:w="1164"/>
        <w:gridCol w:w="1164"/>
      </w:tblGrid>
      <w:tr w:rsidR="001D14B8" w:rsidRPr="005E664C" w:rsidTr="002D0939">
        <w:tc>
          <w:tcPr>
            <w:tcW w:w="4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1D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1D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D14B8" w:rsidRPr="005E664C" w:rsidTr="002D0939">
        <w:tc>
          <w:tcPr>
            <w:tcW w:w="4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отношение которых органами государственного контроля, муниципального контроля были проведены проверки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 проведенных в отношении одного лица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выявлены правонарушения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внеплановых проверок  правонарушений, связанных с неисполнением предписаний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растениями, окружающей среде, объектам культурного наследия  народов Российской Федерации, имуществу физических и юридических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безопасности государства, а также чрезвычайных ситуаций природного и техногенного характера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проверок, результаты котор</w:t>
            </w:r>
            <w:r w:rsidR="0007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признаны недействительными (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общего числа проведенных проверок)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которых к должностным лицам органов государственного контроля (надзора), муниципального контроля, осуществившим такие проверки,</w:t>
            </w:r>
            <w:r w:rsidR="0007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применены меры дисциплинарного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административного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7.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Повышению эффективности муниципального земельного контроля  будет способствовать: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со специалистами курсов повышения квалификации по вопросам планирования и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информированность в средствах массовой информации, на официальных сайтах </w:t>
      </w:r>
      <w:r w:rsidR="0007786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органов местного самоуправления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 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администрации </w:t>
      </w:r>
    </w:p>
    <w:p w:rsidR="001D14B8" w:rsidRPr="005E664C" w:rsidRDefault="00077861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Илья-Высоковского</w:t>
      </w:r>
      <w:r w:rsidR="001D14B8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А.В.Никулин</w:t>
      </w:r>
    </w:p>
    <w:p w:rsidR="00023C8E" w:rsidRDefault="00023C8E"/>
    <w:sectPr w:rsidR="00023C8E" w:rsidSect="000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4B8"/>
    <w:rsid w:val="00023C8E"/>
    <w:rsid w:val="00077861"/>
    <w:rsid w:val="00176DCC"/>
    <w:rsid w:val="001D14B8"/>
    <w:rsid w:val="003C08CC"/>
    <w:rsid w:val="00451C1C"/>
    <w:rsid w:val="008A5EEC"/>
    <w:rsid w:val="00CE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1465</Words>
  <Characters>8352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Мортки</dc:creator>
  <cp:lastModifiedBy>bux24</cp:lastModifiedBy>
  <cp:revision>6</cp:revision>
  <dcterms:created xsi:type="dcterms:W3CDTF">2014-12-18T11:07:00Z</dcterms:created>
  <dcterms:modified xsi:type="dcterms:W3CDTF">2014-12-18T11:26:00Z</dcterms:modified>
</cp:coreProperties>
</file>